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D42" w14:textId="77777777" w:rsidR="00BB572D" w:rsidRPr="00C97769" w:rsidRDefault="00BB572D" w:rsidP="00AD52C3">
      <w:pPr>
        <w:spacing w:after="0" w:line="240" w:lineRule="auto"/>
        <w:jc w:val="center"/>
        <w:rPr>
          <w:rFonts w:ascii="Perpetua" w:hAnsi="Perpetua"/>
          <w:i/>
        </w:rPr>
      </w:pPr>
      <w:r w:rsidRPr="00C97769">
        <w:rPr>
          <w:rFonts w:ascii="Perpetua" w:hAnsi="Perpetua"/>
          <w:b/>
          <w:sz w:val="32"/>
          <w:szCs w:val="32"/>
        </w:rPr>
        <w:t>Joshua John Clarkson</w:t>
      </w:r>
      <w:r w:rsidR="006F349E">
        <w:rPr>
          <w:rFonts w:ascii="Perpetua" w:hAnsi="Perpetua"/>
          <w:b/>
          <w:sz w:val="32"/>
          <w:szCs w:val="32"/>
        </w:rPr>
        <w:t>, Ph.D.</w:t>
      </w:r>
    </w:p>
    <w:p w14:paraId="3F116910" w14:textId="798F213B" w:rsidR="00BB572D" w:rsidRPr="00C97769" w:rsidRDefault="00FA1EF2" w:rsidP="00BB572D">
      <w:pPr>
        <w:spacing w:after="0"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Full </w:t>
      </w:r>
      <w:r w:rsidR="00BB572D" w:rsidRPr="00C97769">
        <w:rPr>
          <w:rFonts w:ascii="Perpetua" w:hAnsi="Perpetua"/>
        </w:rPr>
        <w:t>Professor</w:t>
      </w:r>
    </w:p>
    <w:p w14:paraId="19F86DB8" w14:textId="77777777" w:rsidR="00BB572D" w:rsidRPr="00C97769" w:rsidRDefault="00BB572D" w:rsidP="00BB572D">
      <w:pPr>
        <w:spacing w:after="0" w:line="240" w:lineRule="auto"/>
        <w:jc w:val="center"/>
        <w:rPr>
          <w:rFonts w:ascii="Perpetua" w:hAnsi="Perpetua"/>
        </w:rPr>
      </w:pPr>
      <w:r w:rsidRPr="00C97769">
        <w:rPr>
          <w:rFonts w:ascii="Perpetua" w:hAnsi="Perpetua"/>
        </w:rPr>
        <w:t>Department of Marketing</w:t>
      </w:r>
    </w:p>
    <w:p w14:paraId="6A95FCB0" w14:textId="77777777" w:rsidR="00BB572D" w:rsidRPr="00C97769" w:rsidRDefault="00BB572D" w:rsidP="00BB572D">
      <w:pPr>
        <w:spacing w:after="0" w:line="240" w:lineRule="auto"/>
        <w:jc w:val="center"/>
        <w:rPr>
          <w:rFonts w:ascii="Perpetua" w:hAnsi="Perpetua"/>
        </w:rPr>
      </w:pPr>
      <w:r w:rsidRPr="00C97769">
        <w:rPr>
          <w:rFonts w:ascii="Perpetua" w:hAnsi="Perpetua"/>
        </w:rPr>
        <w:t>Carl H. Lindner College of Business</w:t>
      </w:r>
    </w:p>
    <w:p w14:paraId="170BEBC5" w14:textId="77777777" w:rsidR="00BB572D" w:rsidRPr="00C97769" w:rsidRDefault="00BB572D" w:rsidP="00BB572D">
      <w:pPr>
        <w:spacing w:after="0" w:line="240" w:lineRule="auto"/>
        <w:jc w:val="center"/>
        <w:rPr>
          <w:rFonts w:ascii="Perpetua" w:hAnsi="Perpetua"/>
        </w:rPr>
      </w:pPr>
    </w:p>
    <w:p w14:paraId="016D00E2" w14:textId="77777777" w:rsidR="00D05EEE" w:rsidRPr="00C97769" w:rsidRDefault="00D05EEE" w:rsidP="00BB572D">
      <w:pPr>
        <w:spacing w:after="0" w:line="240" w:lineRule="auto"/>
        <w:rPr>
          <w:rFonts w:ascii="Perpetua" w:hAnsi="Perpetu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E0886" w:rsidRPr="00C97769" w14:paraId="7D1D0171" w14:textId="77777777" w:rsidTr="002D483F">
        <w:tc>
          <w:tcPr>
            <w:tcW w:w="9576" w:type="dxa"/>
            <w:shd w:val="clear" w:color="auto" w:fill="000000" w:themeFill="text1"/>
          </w:tcPr>
          <w:p w14:paraId="4DC797F2" w14:textId="77777777" w:rsidR="002D483F" w:rsidRPr="00C97769" w:rsidRDefault="002D483F" w:rsidP="002D483F">
            <w:pPr>
              <w:spacing w:after="0" w:line="240" w:lineRule="auto"/>
              <w:rPr>
                <w:rFonts w:ascii="Perpetua" w:hAnsi="Perpetua"/>
              </w:rPr>
            </w:pPr>
            <w:r w:rsidRPr="00C97769">
              <w:rPr>
                <w:rFonts w:ascii="Perpetua" w:hAnsi="Perpetua"/>
                <w:b/>
                <w:sz w:val="26"/>
                <w:szCs w:val="26"/>
              </w:rPr>
              <w:t>professional experience.</w:t>
            </w:r>
          </w:p>
        </w:tc>
      </w:tr>
    </w:tbl>
    <w:p w14:paraId="5CCD523F" w14:textId="77777777" w:rsidR="002D483F" w:rsidRPr="00C97769" w:rsidRDefault="002D483F" w:rsidP="00BB572D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</w:p>
    <w:p w14:paraId="4BD92103" w14:textId="77777777" w:rsidR="005D319D" w:rsidRPr="005D319D" w:rsidRDefault="005D319D" w:rsidP="00BB5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</w:rPr>
        <w:t xml:space="preserve">Full Professor of Marketing, University of Cincinnati (2020 – present) </w:t>
      </w:r>
    </w:p>
    <w:p w14:paraId="63D46008" w14:textId="77777777" w:rsidR="00075393" w:rsidRPr="00075393" w:rsidRDefault="00075393" w:rsidP="00BB5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</w:rPr>
        <w:t xml:space="preserve">Associate Professor of Marketing, University of Cincinnati (2018 – </w:t>
      </w:r>
      <w:r w:rsidR="005D319D">
        <w:rPr>
          <w:rFonts w:ascii="Perpetua" w:hAnsi="Perpetua"/>
        </w:rPr>
        <w:t>2020</w:t>
      </w:r>
      <w:r>
        <w:rPr>
          <w:rFonts w:ascii="Perpetua" w:hAnsi="Perpetua"/>
        </w:rPr>
        <w:t xml:space="preserve">) </w:t>
      </w:r>
    </w:p>
    <w:p w14:paraId="6574FAFB" w14:textId="77777777" w:rsidR="00BB572D" w:rsidRPr="00F277F8" w:rsidRDefault="00BB572D" w:rsidP="00BB5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Assistant Professor of Marketing, University of Cincinnati (2012 – </w:t>
      </w:r>
      <w:r w:rsidR="00075393">
        <w:rPr>
          <w:rFonts w:ascii="Perpetua" w:hAnsi="Perpetua"/>
        </w:rPr>
        <w:t>2018</w:t>
      </w:r>
      <w:r w:rsidRPr="00C97769">
        <w:rPr>
          <w:rFonts w:ascii="Perpetua" w:hAnsi="Perpetua"/>
        </w:rPr>
        <w:t>)</w:t>
      </w:r>
    </w:p>
    <w:p w14:paraId="53CD547C" w14:textId="77777777" w:rsidR="00F277F8" w:rsidRDefault="00F277F8" w:rsidP="00F277F8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</w:p>
    <w:p w14:paraId="072F0912" w14:textId="77777777" w:rsidR="002D483F" w:rsidRPr="00C97769" w:rsidRDefault="002D483F" w:rsidP="002D483F">
      <w:pPr>
        <w:spacing w:after="0" w:line="240" w:lineRule="auto"/>
        <w:rPr>
          <w:rFonts w:ascii="Perpetua" w:hAnsi="Perpetu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E0886" w:rsidRPr="00C97769" w14:paraId="4ACA47BE" w14:textId="77777777" w:rsidTr="00553ACE">
        <w:tc>
          <w:tcPr>
            <w:tcW w:w="9576" w:type="dxa"/>
            <w:shd w:val="clear" w:color="auto" w:fill="000000" w:themeFill="text1"/>
          </w:tcPr>
          <w:p w14:paraId="327B99DB" w14:textId="77777777" w:rsidR="002D483F" w:rsidRPr="00C97769" w:rsidRDefault="002D483F" w:rsidP="00553ACE">
            <w:pPr>
              <w:spacing w:after="0" w:line="240" w:lineRule="auto"/>
              <w:rPr>
                <w:rFonts w:ascii="Perpetua" w:hAnsi="Perpetua"/>
              </w:rPr>
            </w:pPr>
            <w:r w:rsidRPr="00C97769">
              <w:rPr>
                <w:rFonts w:ascii="Perpetua" w:hAnsi="Perpetua"/>
                <w:b/>
                <w:sz w:val="26"/>
                <w:szCs w:val="26"/>
              </w:rPr>
              <w:t>education.</w:t>
            </w:r>
          </w:p>
        </w:tc>
      </w:tr>
    </w:tbl>
    <w:p w14:paraId="4D2F0E0D" w14:textId="77777777" w:rsidR="002D483F" w:rsidRPr="00C97769" w:rsidRDefault="002D483F" w:rsidP="002D483F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</w:p>
    <w:p w14:paraId="213AF43F" w14:textId="77777777" w:rsidR="00BB572D" w:rsidRPr="00C97769" w:rsidRDefault="00BB572D" w:rsidP="00BB5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Wingdings"/>
        </w:rPr>
      </w:pPr>
      <w:r w:rsidRPr="00C97769">
        <w:rPr>
          <w:rFonts w:ascii="Perpetua" w:hAnsi="Perpetua" w:cs="Garamond"/>
        </w:rPr>
        <w:t>Ph.D., 2012, Ma</w:t>
      </w:r>
      <w:r w:rsidR="002D1216">
        <w:rPr>
          <w:rFonts w:ascii="Perpetua" w:hAnsi="Perpetua" w:cs="Garamond"/>
        </w:rPr>
        <w:t>rketing, University of Florida</w:t>
      </w:r>
      <w:r w:rsidRPr="00C97769">
        <w:rPr>
          <w:rFonts w:ascii="Perpetua" w:hAnsi="Perpetua" w:cs="Garamond"/>
        </w:rPr>
        <w:t xml:space="preserve"> </w:t>
      </w:r>
    </w:p>
    <w:p w14:paraId="6DB8E176" w14:textId="77777777" w:rsidR="00BB572D" w:rsidRPr="00C97769" w:rsidRDefault="00BB572D" w:rsidP="00BB5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Wingdings"/>
        </w:rPr>
      </w:pPr>
      <w:r w:rsidRPr="00C97769">
        <w:rPr>
          <w:rFonts w:ascii="Perpetua" w:hAnsi="Perpetua" w:cs="Garamond"/>
        </w:rPr>
        <w:t xml:space="preserve">Ph.D., 2009, </w:t>
      </w:r>
      <w:r w:rsidR="002D1216">
        <w:rPr>
          <w:rFonts w:ascii="Perpetua" w:hAnsi="Perpetua" w:cs="Garamond"/>
        </w:rPr>
        <w:t>Psychology, Indiana University</w:t>
      </w:r>
      <w:r w:rsidRPr="00C97769">
        <w:rPr>
          <w:rFonts w:ascii="Perpetua" w:hAnsi="Perpetua" w:cs="Garamond"/>
        </w:rPr>
        <w:t xml:space="preserve"> </w:t>
      </w:r>
    </w:p>
    <w:p w14:paraId="68AE5E21" w14:textId="77777777" w:rsidR="002D1216" w:rsidRDefault="00BB572D" w:rsidP="008F37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2D1216">
        <w:rPr>
          <w:rFonts w:ascii="Perpetua" w:hAnsi="Perpetua" w:cs="Garamond"/>
        </w:rPr>
        <w:t>M.A., 2003, Psycholog</w:t>
      </w:r>
      <w:r w:rsidR="002D1216">
        <w:rPr>
          <w:rFonts w:ascii="Perpetua" w:hAnsi="Perpetua" w:cs="Garamond"/>
        </w:rPr>
        <w:t xml:space="preserve">y, University of North Florida </w:t>
      </w:r>
    </w:p>
    <w:p w14:paraId="045E1858" w14:textId="77777777" w:rsidR="00BB572D" w:rsidRPr="002D1216" w:rsidRDefault="00BB572D" w:rsidP="008F37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2D1216">
        <w:rPr>
          <w:rFonts w:ascii="Perpetua" w:hAnsi="Perpetua" w:cs="Garamond"/>
        </w:rPr>
        <w:t>B.A., 2001, Psychology, University of North Florida</w:t>
      </w:r>
    </w:p>
    <w:p w14:paraId="28D8A137" w14:textId="77777777" w:rsidR="00BB572D" w:rsidRPr="00C97769" w:rsidRDefault="00BB572D" w:rsidP="00BB572D">
      <w:pPr>
        <w:spacing w:after="0" w:line="240" w:lineRule="auto"/>
        <w:rPr>
          <w:rFonts w:ascii="Perpetua" w:hAnsi="Perpetua"/>
          <w:b/>
        </w:rPr>
      </w:pPr>
    </w:p>
    <w:p w14:paraId="19AD8C21" w14:textId="77777777" w:rsidR="002D483F" w:rsidRPr="00C97769" w:rsidRDefault="002D483F" w:rsidP="002D483F">
      <w:pPr>
        <w:spacing w:after="0" w:line="240" w:lineRule="auto"/>
        <w:rPr>
          <w:rFonts w:ascii="Perpetua" w:hAnsi="Perpetu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E0886" w:rsidRPr="00C97769" w14:paraId="50C37470" w14:textId="77777777" w:rsidTr="00553ACE">
        <w:tc>
          <w:tcPr>
            <w:tcW w:w="9576" w:type="dxa"/>
            <w:shd w:val="clear" w:color="auto" w:fill="000000" w:themeFill="text1"/>
          </w:tcPr>
          <w:p w14:paraId="31E59CF7" w14:textId="77777777" w:rsidR="002D483F" w:rsidRPr="00C97769" w:rsidRDefault="002D483F" w:rsidP="00553ACE">
            <w:pPr>
              <w:spacing w:after="0" w:line="240" w:lineRule="auto"/>
              <w:rPr>
                <w:rFonts w:ascii="Perpetua" w:hAnsi="Perpetua"/>
              </w:rPr>
            </w:pPr>
            <w:r w:rsidRPr="00C97769">
              <w:rPr>
                <w:rFonts w:ascii="Perpetua" w:hAnsi="Perpetua"/>
                <w:b/>
                <w:sz w:val="26"/>
                <w:szCs w:val="26"/>
              </w:rPr>
              <w:t>research interests.</w:t>
            </w:r>
          </w:p>
        </w:tc>
      </w:tr>
    </w:tbl>
    <w:p w14:paraId="7556DC2E" w14:textId="77777777" w:rsidR="00BB572D" w:rsidRPr="00C97769" w:rsidRDefault="00BB572D" w:rsidP="00BB572D">
      <w:pPr>
        <w:spacing w:after="0" w:line="240" w:lineRule="auto"/>
        <w:rPr>
          <w:rFonts w:ascii="Perpetua" w:hAnsi="Perpetua"/>
          <w:b/>
        </w:rPr>
      </w:pPr>
    </w:p>
    <w:p w14:paraId="2049B558" w14:textId="77777777" w:rsidR="00BB572D" w:rsidRPr="00C97769" w:rsidRDefault="00197B72" w:rsidP="00BB57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Attitude Structure and S</w:t>
      </w:r>
      <w:r w:rsidR="00BB572D" w:rsidRPr="00C97769">
        <w:rPr>
          <w:rFonts w:ascii="Perpetua" w:hAnsi="Perpetua" w:cs="Garamond"/>
        </w:rPr>
        <w:t xml:space="preserve">trength </w:t>
      </w:r>
    </w:p>
    <w:p w14:paraId="46BEA259" w14:textId="77777777" w:rsidR="00BB572D" w:rsidRDefault="00197B72" w:rsidP="00BB57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Persuasion and </w:t>
      </w:r>
      <w:r w:rsidR="005B0575">
        <w:rPr>
          <w:rFonts w:ascii="Perpetua" w:hAnsi="Perpetua" w:cs="Garamond"/>
        </w:rPr>
        <w:t>Social Influence</w:t>
      </w:r>
      <w:r w:rsidR="00BB572D" w:rsidRPr="00C97769">
        <w:rPr>
          <w:rFonts w:ascii="Perpetua" w:hAnsi="Perpetua" w:cs="Garamond"/>
        </w:rPr>
        <w:t xml:space="preserve"> </w:t>
      </w:r>
    </w:p>
    <w:p w14:paraId="1A66FEB6" w14:textId="77777777" w:rsidR="00BB572D" w:rsidRPr="00C97769" w:rsidRDefault="00BB572D" w:rsidP="00BB57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Wingdings"/>
        </w:rPr>
      </w:pPr>
      <w:r w:rsidRPr="00C97769">
        <w:rPr>
          <w:rFonts w:ascii="Perpetua" w:hAnsi="Perpetua" w:cs="Garamond"/>
        </w:rPr>
        <w:t>Self-</w:t>
      </w:r>
      <w:r w:rsidR="00C757B0">
        <w:rPr>
          <w:rFonts w:ascii="Perpetua" w:hAnsi="Perpetua" w:cs="Garamond"/>
        </w:rPr>
        <w:t>C</w:t>
      </w:r>
      <w:r w:rsidR="00346FBC" w:rsidRPr="00C97769">
        <w:rPr>
          <w:rFonts w:ascii="Perpetua" w:hAnsi="Perpetua" w:cs="Garamond"/>
        </w:rPr>
        <w:t>ontrol</w:t>
      </w:r>
    </w:p>
    <w:p w14:paraId="7C463F71" w14:textId="77777777" w:rsidR="00BB572D" w:rsidRPr="00C97769" w:rsidRDefault="00BB572D" w:rsidP="00BB572D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</w:rPr>
      </w:pPr>
    </w:p>
    <w:p w14:paraId="2DFCBC27" w14:textId="77777777" w:rsidR="002D483F" w:rsidRPr="00C97769" w:rsidRDefault="002D483F" w:rsidP="002D483F">
      <w:pPr>
        <w:spacing w:after="0" w:line="240" w:lineRule="auto"/>
        <w:rPr>
          <w:rFonts w:ascii="Perpetua" w:hAnsi="Perpetu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E0886" w:rsidRPr="00C97769" w14:paraId="28EA992A" w14:textId="77777777" w:rsidTr="005C78B4">
        <w:tc>
          <w:tcPr>
            <w:tcW w:w="9350" w:type="dxa"/>
            <w:shd w:val="clear" w:color="auto" w:fill="000000" w:themeFill="text1"/>
          </w:tcPr>
          <w:p w14:paraId="53CADF6F" w14:textId="77777777" w:rsidR="002D483F" w:rsidRPr="00C97769" w:rsidRDefault="002D483F" w:rsidP="00553ACE">
            <w:pPr>
              <w:spacing w:after="0" w:line="240" w:lineRule="auto"/>
              <w:rPr>
                <w:rFonts w:ascii="Perpetua" w:hAnsi="Perpetua"/>
              </w:rPr>
            </w:pPr>
            <w:r w:rsidRPr="00C97769">
              <w:rPr>
                <w:rFonts w:ascii="Perpetua" w:hAnsi="Perpetua"/>
                <w:b/>
                <w:sz w:val="26"/>
                <w:szCs w:val="26"/>
              </w:rPr>
              <w:t>publications.</w:t>
            </w:r>
          </w:p>
        </w:tc>
      </w:tr>
    </w:tbl>
    <w:p w14:paraId="6535C324" w14:textId="77777777" w:rsidR="005C78B4" w:rsidRDefault="005C78B4" w:rsidP="005C78B4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  <w:b/>
        </w:rPr>
      </w:pPr>
    </w:p>
    <w:p w14:paraId="5A8C2128" w14:textId="77777777" w:rsidR="005C78B4" w:rsidRPr="00C97769" w:rsidRDefault="005C78B4" w:rsidP="005C78B4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Garamond"/>
          <w:b/>
        </w:rPr>
      </w:pPr>
      <w:r w:rsidRPr="00C97769">
        <w:rPr>
          <w:rFonts w:ascii="Perpetua" w:hAnsi="Perpetua" w:cs="Garamond"/>
          <w:b/>
        </w:rPr>
        <w:t>books.</w:t>
      </w:r>
    </w:p>
    <w:p w14:paraId="4CE0D6A5" w14:textId="77777777" w:rsidR="005C78B4" w:rsidRPr="00AD52C3" w:rsidRDefault="005C78B4" w:rsidP="005C78B4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</w:p>
    <w:p w14:paraId="68974CFC" w14:textId="7CAA5A55" w:rsidR="005C78B4" w:rsidRPr="00AD52C3" w:rsidRDefault="005C78B4" w:rsidP="005C78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>
        <w:rPr>
          <w:rFonts w:ascii="Perpetua" w:hAnsi="Perpetua" w:cs="Garamond"/>
        </w:rPr>
        <w:t>Clarkson</w:t>
      </w:r>
      <w:r>
        <w:rPr>
          <w:rFonts w:ascii="Perpetua" w:hAnsi="Perpetua" w:cs="Garamond"/>
        </w:rPr>
        <w:t>, J.J.</w:t>
      </w:r>
      <w:r>
        <w:rPr>
          <w:rFonts w:ascii="Perpetua" w:hAnsi="Perpetua" w:cs="Garamond"/>
        </w:rPr>
        <w:t xml:space="preserve"> </w:t>
      </w:r>
      <w:r w:rsidRPr="00C97769">
        <w:rPr>
          <w:rFonts w:ascii="Perpetua" w:hAnsi="Perpetua" w:cs="Garamond"/>
        </w:rPr>
        <w:t>(</w:t>
      </w:r>
      <w:r>
        <w:rPr>
          <w:rFonts w:ascii="Perpetua" w:hAnsi="Perpetua" w:cs="Garamond"/>
        </w:rPr>
        <w:t>2021</w:t>
      </w:r>
      <w:r w:rsidRPr="00C97769">
        <w:rPr>
          <w:rFonts w:ascii="Perpetua" w:hAnsi="Perpetua" w:cs="Garamond"/>
        </w:rPr>
        <w:t xml:space="preserve">). </w:t>
      </w:r>
      <w:r>
        <w:rPr>
          <w:rFonts w:ascii="Perpetua" w:hAnsi="Perpetua" w:cs="Helvetica"/>
          <w:bCs/>
          <w:i/>
          <w:iCs/>
        </w:rPr>
        <w:t>Mastering Self-Control</w:t>
      </w:r>
      <w:r w:rsidRPr="00C97769">
        <w:rPr>
          <w:rFonts w:ascii="Perpetua" w:hAnsi="Perpetua" w:cs="Helvetica"/>
          <w:bCs/>
          <w:iCs/>
        </w:rPr>
        <w:t xml:space="preserve">. </w:t>
      </w:r>
      <w:r>
        <w:rPr>
          <w:rFonts w:ascii="Perpetua" w:hAnsi="Perpetua" w:cs="Helvetica"/>
          <w:bCs/>
          <w:iCs/>
        </w:rPr>
        <w:t>New York</w:t>
      </w:r>
      <w:r w:rsidRPr="00C97769">
        <w:rPr>
          <w:rFonts w:ascii="Perpetua" w:hAnsi="Perpetua" w:cs="Helvetica"/>
          <w:bCs/>
          <w:iCs/>
        </w:rPr>
        <w:t xml:space="preserve">: </w:t>
      </w:r>
      <w:r>
        <w:rPr>
          <w:rFonts w:ascii="Perpetua" w:hAnsi="Perpetua" w:cs="Helvetica"/>
          <w:bCs/>
          <w:iCs/>
        </w:rPr>
        <w:t>Cambridge University Press</w:t>
      </w:r>
      <w:r w:rsidRPr="00C97769">
        <w:rPr>
          <w:rFonts w:ascii="Perpetua" w:hAnsi="Perpetua" w:cs="Helvetica"/>
          <w:bCs/>
          <w:iCs/>
        </w:rPr>
        <w:t>.</w:t>
      </w:r>
    </w:p>
    <w:p w14:paraId="06A1F1E8" w14:textId="77777777" w:rsidR="005C78B4" w:rsidRPr="00951896" w:rsidRDefault="005C78B4" w:rsidP="00BB572D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  <w:color w:val="000000" w:themeColor="text1"/>
        </w:rPr>
      </w:pPr>
    </w:p>
    <w:p w14:paraId="2F5B8527" w14:textId="77777777" w:rsidR="00BB572D" w:rsidRPr="00C97769" w:rsidRDefault="00BB572D" w:rsidP="00BB572D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imes New Roman"/>
          <w:b/>
        </w:rPr>
      </w:pPr>
      <w:r w:rsidRPr="00C97769">
        <w:rPr>
          <w:rFonts w:ascii="Perpetua" w:hAnsi="Perpetua" w:cs="Times New Roman"/>
          <w:b/>
        </w:rPr>
        <w:t>peer-reviewed papers.</w:t>
      </w:r>
    </w:p>
    <w:p w14:paraId="650FF631" w14:textId="77777777" w:rsidR="00BA5A93" w:rsidRPr="00BA5A93" w:rsidRDefault="00BA5A93" w:rsidP="00BB572D">
      <w:p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  <w:color w:val="FF0000"/>
        </w:rPr>
      </w:pPr>
    </w:p>
    <w:p w14:paraId="2E26E2C6" w14:textId="6E1EDE3C" w:rsidR="0006528D" w:rsidRPr="0006528D" w:rsidRDefault="0006528D" w:rsidP="0006528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bookmarkStart w:id="0" w:name="_Hlk70341280"/>
      <w:bookmarkStart w:id="1" w:name="_Hlk73878513"/>
      <w:r w:rsidRPr="0006528D">
        <w:rPr>
          <w:rFonts w:ascii="Perpetua" w:hAnsi="Perpetua" w:cs="Times New Roman"/>
        </w:rPr>
        <w:t>Rahinel, R</w:t>
      </w:r>
      <w:r w:rsidR="005450F9">
        <w:rPr>
          <w:rFonts w:ascii="Perpetua" w:hAnsi="Perpetua" w:cs="Times New Roman"/>
        </w:rPr>
        <w:t xml:space="preserve">., Ottos, A.S, Grossman, D., &amp; Clarkson, J.J. </w:t>
      </w:r>
      <w:r w:rsidRPr="0006528D">
        <w:rPr>
          <w:rFonts w:ascii="Perpetua" w:hAnsi="Perpetua" w:cs="Times New Roman"/>
        </w:rPr>
        <w:t>(forthcoming)</w:t>
      </w:r>
      <w:r w:rsidR="00B1715B">
        <w:rPr>
          <w:rFonts w:ascii="Perpetua" w:hAnsi="Perpetua" w:cs="Times New Roman"/>
        </w:rPr>
        <w:t xml:space="preserve">. </w:t>
      </w:r>
      <w:r w:rsidRPr="0006528D">
        <w:rPr>
          <w:rFonts w:ascii="Perpetua" w:hAnsi="Perpetua" w:cs="Times New Roman"/>
        </w:rPr>
        <w:t xml:space="preserve">Exposure to </w:t>
      </w:r>
      <w:r w:rsidR="00B1715B">
        <w:rPr>
          <w:rFonts w:ascii="Perpetua" w:hAnsi="Perpetua" w:cs="Times New Roman"/>
        </w:rPr>
        <w:t>b</w:t>
      </w:r>
      <w:r w:rsidRPr="0006528D">
        <w:rPr>
          <w:rFonts w:ascii="Perpetua" w:hAnsi="Perpetua" w:cs="Times New Roman"/>
        </w:rPr>
        <w:t xml:space="preserve">rands </w:t>
      </w:r>
      <w:r w:rsidR="00B1715B">
        <w:rPr>
          <w:rFonts w:ascii="Perpetua" w:hAnsi="Perpetua" w:cs="Times New Roman"/>
        </w:rPr>
        <w:t>m</w:t>
      </w:r>
      <w:r w:rsidRPr="0006528D">
        <w:rPr>
          <w:rFonts w:ascii="Perpetua" w:hAnsi="Perpetua" w:cs="Times New Roman"/>
        </w:rPr>
        <w:t xml:space="preserve">akes </w:t>
      </w:r>
      <w:r w:rsidR="00B1715B">
        <w:rPr>
          <w:rFonts w:ascii="Perpetua" w:hAnsi="Perpetua" w:cs="Times New Roman"/>
        </w:rPr>
        <w:t>p</w:t>
      </w:r>
      <w:r w:rsidRPr="0006528D">
        <w:rPr>
          <w:rFonts w:ascii="Perpetua" w:hAnsi="Perpetua" w:cs="Times New Roman"/>
        </w:rPr>
        <w:t xml:space="preserve">referential </w:t>
      </w:r>
      <w:r w:rsidR="00B1715B">
        <w:rPr>
          <w:rFonts w:ascii="Perpetua" w:hAnsi="Perpetua" w:cs="Times New Roman"/>
        </w:rPr>
        <w:t>d</w:t>
      </w:r>
      <w:r w:rsidRPr="0006528D">
        <w:rPr>
          <w:rFonts w:ascii="Perpetua" w:hAnsi="Perpetua" w:cs="Times New Roman"/>
        </w:rPr>
        <w:t xml:space="preserve">ecisions </w:t>
      </w:r>
      <w:r w:rsidR="00B1715B">
        <w:rPr>
          <w:rFonts w:ascii="Perpetua" w:hAnsi="Perpetua" w:cs="Times New Roman"/>
        </w:rPr>
        <w:t>e</w:t>
      </w:r>
      <w:r w:rsidRPr="0006528D">
        <w:rPr>
          <w:rFonts w:ascii="Perpetua" w:hAnsi="Perpetua" w:cs="Times New Roman"/>
        </w:rPr>
        <w:t>asier</w:t>
      </w:r>
      <w:r w:rsidR="00B1715B">
        <w:rPr>
          <w:rFonts w:ascii="Perpetua" w:hAnsi="Perpetua" w:cs="Times New Roman"/>
        </w:rPr>
        <w:t>.</w:t>
      </w:r>
      <w:r w:rsidRPr="0006528D">
        <w:rPr>
          <w:rFonts w:ascii="Perpetua" w:hAnsi="Perpetua" w:cs="Times New Roman"/>
        </w:rPr>
        <w:t xml:space="preserve"> </w:t>
      </w:r>
      <w:r w:rsidRPr="0006528D">
        <w:rPr>
          <w:rFonts w:ascii="Perpetua" w:hAnsi="Perpetua" w:cs="Times New Roman"/>
          <w:i/>
          <w:iCs/>
        </w:rPr>
        <w:t>Journal of Consumer Research</w:t>
      </w:r>
      <w:r w:rsidRPr="0006528D">
        <w:rPr>
          <w:rFonts w:ascii="Perpetua" w:hAnsi="Perpetua" w:cs="Times New Roman"/>
        </w:rPr>
        <w:t>.</w:t>
      </w:r>
    </w:p>
    <w:p w14:paraId="4E7006DC" w14:textId="3AC2CAD3" w:rsidR="002633CD" w:rsidRPr="0006528D" w:rsidRDefault="002633CD" w:rsidP="002633C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06528D">
        <w:rPr>
          <w:rFonts w:ascii="Perpetua" w:hAnsi="Perpetua" w:cs="Garamond"/>
        </w:rPr>
        <w:t>Otto, A.S., Clarkson, J.J.</w:t>
      </w:r>
      <w:r w:rsidR="004F12A0" w:rsidRPr="0006528D">
        <w:rPr>
          <w:rFonts w:ascii="Perpetua" w:hAnsi="Perpetua" w:cs="Garamond"/>
        </w:rPr>
        <w:t xml:space="preserve">, &amp; Martin, N.S. (forthcoming). </w:t>
      </w:r>
      <w:r w:rsidRPr="0006528D">
        <w:rPr>
          <w:rFonts w:ascii="Perpetua" w:hAnsi="Perpetua"/>
          <w:color w:val="000000" w:themeColor="text1"/>
        </w:rPr>
        <w:t xml:space="preserve">Working hard to take the easy way out: How the need for cognitive closure shapes strategic effort investment to ease future decision making. </w:t>
      </w:r>
      <w:r w:rsidRPr="0006528D">
        <w:rPr>
          <w:rFonts w:ascii="Perpetua" w:hAnsi="Perpetua"/>
          <w:i/>
        </w:rPr>
        <w:t>Journal of Consumer Psychology.</w:t>
      </w:r>
    </w:p>
    <w:p w14:paraId="738F65DB" w14:textId="28764C61" w:rsidR="003205FA" w:rsidRPr="00E66CE8" w:rsidRDefault="003205FA" w:rsidP="003205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0317E3">
        <w:rPr>
          <w:rFonts w:ascii="Perpetua" w:hAnsi="Perpetua"/>
        </w:rPr>
        <w:t>Dugan, R. G., Clarkson, J.J., &amp; Beck, J. (</w:t>
      </w:r>
      <w:r>
        <w:rPr>
          <w:rFonts w:ascii="Perpetua" w:hAnsi="Perpetua"/>
        </w:rPr>
        <w:t>forthcoming</w:t>
      </w:r>
      <w:r w:rsidRPr="000317E3">
        <w:rPr>
          <w:rFonts w:ascii="Perpetua" w:hAnsi="Perpetua"/>
        </w:rPr>
        <w:t xml:space="preserve">). When cause-related marketing backfires: Understanding the differential effects of one-for-one promotions for hedonic and utilitarian experiences. </w:t>
      </w:r>
      <w:r w:rsidRPr="000A41CE">
        <w:rPr>
          <w:rFonts w:ascii="Perpetua" w:hAnsi="Perpetua"/>
          <w:i/>
        </w:rPr>
        <w:t>Journal of Consumer Psychology</w:t>
      </w:r>
      <w:r w:rsidR="002633CD">
        <w:rPr>
          <w:rFonts w:ascii="Perpetua" w:hAnsi="Perpetua"/>
          <w:i/>
        </w:rPr>
        <w:t>.</w:t>
      </w:r>
    </w:p>
    <w:p w14:paraId="3064AB84" w14:textId="06F1D535" w:rsidR="0060652E" w:rsidRPr="00AF47CF" w:rsidRDefault="0060652E" w:rsidP="0060652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  <w:i/>
        </w:rPr>
      </w:pPr>
      <w:r w:rsidRPr="00E0005F">
        <w:rPr>
          <w:rFonts w:ascii="Perpetua" w:hAnsi="Perpetua" w:cs="Garamond"/>
        </w:rPr>
        <w:t>Buechner, B.M., Clarkson, J.J., Otto, A.S., Hirt, E.R.</w:t>
      </w:r>
      <w:r>
        <w:rPr>
          <w:rFonts w:ascii="Perpetua" w:hAnsi="Perpetua" w:cs="Garamond"/>
        </w:rPr>
        <w:t>, &amp; Ho, C.M.</w:t>
      </w:r>
      <w:r w:rsidRPr="00E0005F">
        <w:rPr>
          <w:rFonts w:ascii="Perpetua" w:hAnsi="Perpetua" w:cs="Garamond"/>
        </w:rPr>
        <w:t xml:space="preserve"> (</w:t>
      </w:r>
      <w:r>
        <w:rPr>
          <w:rFonts w:ascii="Perpetua" w:hAnsi="Perpetua" w:cs="Garamond"/>
        </w:rPr>
        <w:t>202</w:t>
      </w:r>
      <w:r w:rsidR="00AF47CF">
        <w:rPr>
          <w:rFonts w:ascii="Perpetua" w:hAnsi="Perpetua" w:cs="Garamond"/>
        </w:rPr>
        <w:t>1</w:t>
      </w:r>
      <w:r w:rsidRPr="00E0005F">
        <w:rPr>
          <w:rFonts w:ascii="Perpetua" w:hAnsi="Perpetua" w:cs="Garamond"/>
        </w:rPr>
        <w:t xml:space="preserve">). </w:t>
      </w:r>
      <w:r w:rsidRPr="00175AA3">
        <w:rPr>
          <w:rFonts w:ascii="Perpetua" w:hAnsi="Perpetua"/>
        </w:rPr>
        <w:t xml:space="preserve">Political ideology and executive functioning: </w:t>
      </w:r>
      <w:r w:rsidR="003205FA">
        <w:rPr>
          <w:rFonts w:ascii="Perpetua" w:hAnsi="Perpetua" w:cs="Times New Roman"/>
        </w:rPr>
        <w:t>The effect of conservat</w:t>
      </w:r>
      <w:r w:rsidRPr="00175AA3">
        <w:rPr>
          <w:rFonts w:ascii="Perpetua" w:hAnsi="Perpetua" w:cs="Times New Roman"/>
        </w:rPr>
        <w:t>ism and liberalism on cognitive flexibility and working memory performance</w:t>
      </w:r>
      <w:r>
        <w:rPr>
          <w:rFonts w:ascii="Perpetua" w:hAnsi="Perpetua" w:cs="Times New Roman"/>
        </w:rPr>
        <w:t>.</w:t>
      </w:r>
      <w:r w:rsidRPr="00175AA3">
        <w:rPr>
          <w:rFonts w:ascii="Perpetua" w:hAnsi="Perpetua" w:cs="Times New Roman"/>
        </w:rPr>
        <w:t xml:space="preserve"> </w:t>
      </w:r>
      <w:r w:rsidR="00AF47CF" w:rsidRPr="00AF47CF">
        <w:rPr>
          <w:rFonts w:ascii="Perpetua" w:hAnsi="Perpetua" w:cs="Calibri Light"/>
          <w:i/>
          <w:iCs/>
        </w:rPr>
        <w:t>Social Psychological and Personality Science</w:t>
      </w:r>
      <w:r w:rsidR="004F575F">
        <w:rPr>
          <w:rFonts w:ascii="Perpetua" w:hAnsi="Perpetua" w:cs="Calibri Light"/>
          <w:i/>
          <w:iCs/>
        </w:rPr>
        <w:t>,</w:t>
      </w:r>
      <w:r w:rsidR="00AF47CF" w:rsidRPr="00AF47CF">
        <w:rPr>
          <w:rFonts w:ascii="Perpetua" w:hAnsi="Perpetua" w:cs="Calibri Light"/>
          <w:i/>
          <w:iCs/>
        </w:rPr>
        <w:t xml:space="preserve"> </w:t>
      </w:r>
      <w:r w:rsidR="00AF47CF" w:rsidRPr="00AF47CF">
        <w:rPr>
          <w:rFonts w:ascii="Perpetua" w:hAnsi="Perpetua" w:cs="Calibri Light"/>
        </w:rPr>
        <w:t>12(2), 237-247</w:t>
      </w:r>
      <w:r w:rsidR="002633CD">
        <w:rPr>
          <w:rFonts w:ascii="Perpetua" w:hAnsi="Perpetua" w:cs="Calibri Light"/>
        </w:rPr>
        <w:t>.</w:t>
      </w:r>
    </w:p>
    <w:p w14:paraId="4A1C8949" w14:textId="5FF552F7" w:rsidR="004F575F" w:rsidRPr="00825AB1" w:rsidRDefault="004F575F" w:rsidP="004F575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825AB1">
        <w:rPr>
          <w:rFonts w:ascii="Perpetua" w:hAnsi="Perpetua"/>
        </w:rPr>
        <w:lastRenderedPageBreak/>
        <w:t xml:space="preserve">Clarkson, J.J., Dugan, R.G., Crolic, C., &amp; </w:t>
      </w:r>
      <w:proofErr w:type="spellStart"/>
      <w:r w:rsidRPr="00825AB1">
        <w:rPr>
          <w:rFonts w:ascii="Perpetua" w:hAnsi="Perpetua"/>
        </w:rPr>
        <w:t>Rahniel</w:t>
      </w:r>
      <w:proofErr w:type="spellEnd"/>
      <w:r w:rsidRPr="00825AB1">
        <w:rPr>
          <w:rFonts w:ascii="Perpetua" w:hAnsi="Perpetua"/>
        </w:rPr>
        <w:t>, R. (</w:t>
      </w:r>
      <w:r>
        <w:rPr>
          <w:rFonts w:ascii="Perpetua" w:hAnsi="Perpetua"/>
        </w:rPr>
        <w:t>2020</w:t>
      </w:r>
      <w:r w:rsidRPr="00825AB1">
        <w:rPr>
          <w:rFonts w:ascii="Perpetua" w:hAnsi="Perpetua"/>
        </w:rPr>
        <w:t xml:space="preserve">). Influencing those who influence us: The role of expertise in the emergence of minority influence. </w:t>
      </w:r>
      <w:r w:rsidRPr="00825AB1">
        <w:rPr>
          <w:rFonts w:ascii="Perpetua" w:hAnsi="Perpetua"/>
          <w:i/>
        </w:rPr>
        <w:t xml:space="preserve">Journal of </w:t>
      </w:r>
      <w:r w:rsidRPr="004F575F">
        <w:rPr>
          <w:rFonts w:ascii="Perpetua" w:hAnsi="Perpetua"/>
          <w:i/>
        </w:rPr>
        <w:t>Experimental Social Psychology</w:t>
      </w:r>
      <w:r w:rsidRPr="004F575F">
        <w:rPr>
          <w:rFonts w:ascii="Perpetua" w:hAnsi="Perpetua"/>
          <w:iCs/>
        </w:rPr>
        <w:t xml:space="preserve">, </w:t>
      </w:r>
      <w:r w:rsidRPr="004F575F">
        <w:rPr>
          <w:rFonts w:ascii="Perpetua" w:hAnsi="Perpetua"/>
          <w:i/>
        </w:rPr>
        <w:t>89</w:t>
      </w:r>
      <w:r w:rsidRPr="004F575F">
        <w:rPr>
          <w:rFonts w:ascii="Perpetua" w:hAnsi="Perpetua"/>
          <w:iCs/>
        </w:rPr>
        <w:t xml:space="preserve">, </w:t>
      </w:r>
      <w:r w:rsidRPr="004F575F">
        <w:rPr>
          <w:rFonts w:ascii="Perpetua" w:hAnsi="Perpetua" w:cs="Arial"/>
          <w:color w:val="2E2E2E"/>
        </w:rPr>
        <w:t>103976</w:t>
      </w:r>
      <w:r>
        <w:rPr>
          <w:rFonts w:ascii="Perpetua" w:hAnsi="Perpetua"/>
          <w:iCs/>
        </w:rPr>
        <w:t>.</w:t>
      </w:r>
    </w:p>
    <w:p w14:paraId="308347F8" w14:textId="77777777" w:rsidR="00E76809" w:rsidRPr="00E76809" w:rsidRDefault="00BA5A93" w:rsidP="00E7680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310424">
        <w:rPr>
          <w:rFonts w:ascii="Perpetua" w:hAnsi="Perpetua" w:cs="Times New Roman"/>
        </w:rPr>
        <w:t>Otto, A.S., Davis, B., Wakefield, K., Clarkson, J.J., &amp; Inman, J.</w:t>
      </w:r>
      <w:r w:rsidRPr="00310424">
        <w:rPr>
          <w:rFonts w:ascii="Perpetua" w:hAnsi="Perpetua"/>
        </w:rPr>
        <w:t xml:space="preserve"> (</w:t>
      </w:r>
      <w:r w:rsidR="00E76809">
        <w:rPr>
          <w:rFonts w:ascii="Perpetua" w:hAnsi="Perpetua"/>
        </w:rPr>
        <w:t>2020</w:t>
      </w:r>
      <w:r w:rsidR="00E0005F" w:rsidRPr="00310424">
        <w:rPr>
          <w:rFonts w:ascii="Perpetua" w:hAnsi="Perpetua"/>
        </w:rPr>
        <w:t xml:space="preserve">). Consumer strategies to improve the efficacy </w:t>
      </w:r>
      <w:r w:rsidR="00E0005F">
        <w:rPr>
          <w:rFonts w:ascii="Perpetua" w:hAnsi="Perpetua"/>
        </w:rPr>
        <w:t>of posted calorie information: H</w:t>
      </w:r>
      <w:r w:rsidR="00E0005F" w:rsidRPr="00310424">
        <w:rPr>
          <w:rFonts w:ascii="Perpetua" w:hAnsi="Perpetua"/>
        </w:rPr>
        <w:t>ow provincial norms nudge consumers to healthier consumption</w:t>
      </w:r>
      <w:r w:rsidRPr="00310424">
        <w:rPr>
          <w:rFonts w:ascii="Perpetua" w:hAnsi="Perpetua"/>
        </w:rPr>
        <w:t xml:space="preserve">. </w:t>
      </w:r>
      <w:r w:rsidRPr="00310424">
        <w:rPr>
          <w:rFonts w:ascii="Perpetua" w:hAnsi="Perpetua"/>
          <w:i/>
        </w:rPr>
        <w:t xml:space="preserve">Journal of Consumer </w:t>
      </w:r>
      <w:r w:rsidRPr="00E76809">
        <w:rPr>
          <w:rFonts w:ascii="Perpetua" w:hAnsi="Perpetua"/>
          <w:i/>
        </w:rPr>
        <w:t>Affairs</w:t>
      </w:r>
      <w:r w:rsidR="00E76809" w:rsidRPr="00E76809">
        <w:rPr>
          <w:rFonts w:ascii="Perpetua" w:hAnsi="Perpetua"/>
          <w:i/>
        </w:rPr>
        <w:t xml:space="preserve">, </w:t>
      </w:r>
      <w:r w:rsidR="00E76809" w:rsidRPr="00E76809">
        <w:rPr>
          <w:rFonts w:ascii="Perpetua" w:hAnsi="Perpetua" w:cs="Times New Roman"/>
          <w:i/>
        </w:rPr>
        <w:t>54</w:t>
      </w:r>
      <w:r w:rsidR="00E76809" w:rsidRPr="00E76809">
        <w:rPr>
          <w:rFonts w:ascii="Perpetua" w:hAnsi="Perpetua" w:cs="Times New Roman"/>
        </w:rPr>
        <w:t>(1), 311-341.</w:t>
      </w:r>
    </w:p>
    <w:bookmarkEnd w:id="1"/>
    <w:p w14:paraId="376CB53C" w14:textId="77777777" w:rsidR="00144E24" w:rsidRPr="00144E24" w:rsidRDefault="00144E24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Wright, S., Clarkson, J.J., &amp; </w:t>
      </w:r>
      <w:proofErr w:type="spellStart"/>
      <w:r>
        <w:rPr>
          <w:rFonts w:ascii="Perpetua" w:hAnsi="Perpetua" w:cs="Times New Roman"/>
        </w:rPr>
        <w:t>Kardes</w:t>
      </w:r>
      <w:proofErr w:type="spellEnd"/>
      <w:r>
        <w:rPr>
          <w:rFonts w:ascii="Perpetua" w:hAnsi="Perpetua" w:cs="Times New Roman"/>
        </w:rPr>
        <w:t>, F.R. (</w:t>
      </w:r>
      <w:r w:rsidR="007536E4">
        <w:rPr>
          <w:rFonts w:ascii="Perpetua" w:hAnsi="Perpetua" w:cs="Times New Roman"/>
        </w:rPr>
        <w:t>2018</w:t>
      </w:r>
      <w:r>
        <w:rPr>
          <w:rFonts w:ascii="Perpetua" w:hAnsi="Perpetua" w:cs="Times New Roman"/>
        </w:rPr>
        <w:t xml:space="preserve">). </w:t>
      </w:r>
      <w:r>
        <w:rPr>
          <w:rFonts w:ascii="Perpetua" w:hAnsi="Perpetua"/>
        </w:rPr>
        <w:t>C</w:t>
      </w:r>
      <w:r w:rsidRPr="00144E24">
        <w:rPr>
          <w:rFonts w:ascii="Perpetua" w:hAnsi="Perpetua"/>
        </w:rPr>
        <w:t>ircumventing re</w:t>
      </w:r>
      <w:r>
        <w:rPr>
          <w:rFonts w:ascii="Perpetua" w:hAnsi="Perpetua"/>
        </w:rPr>
        <w:t>sistance to novel information: P</w:t>
      </w:r>
      <w:r w:rsidRPr="00144E24">
        <w:rPr>
          <w:rFonts w:ascii="Perpetua" w:hAnsi="Perpetua"/>
        </w:rPr>
        <w:t xml:space="preserve">iquing curiosity through strategic information revelation. </w:t>
      </w:r>
      <w:r w:rsidRPr="00144E24">
        <w:rPr>
          <w:rFonts w:ascii="Perpetua" w:hAnsi="Perpetua" w:cs="Times New Roman"/>
          <w:i/>
        </w:rPr>
        <w:t>Journal of Experimental Social Psychology</w:t>
      </w:r>
      <w:r w:rsidR="007536E4">
        <w:rPr>
          <w:rFonts w:ascii="Perpetua" w:hAnsi="Perpetua" w:cs="Times New Roman"/>
          <w:i/>
        </w:rPr>
        <w:t>, 76</w:t>
      </w:r>
      <w:r w:rsidR="007536E4" w:rsidRPr="007536E4">
        <w:rPr>
          <w:rFonts w:ascii="Perpetua" w:hAnsi="Perpetua" w:cs="Times New Roman"/>
        </w:rPr>
        <w:t>, 81-87</w:t>
      </w:r>
      <w:r w:rsidR="007536E4">
        <w:rPr>
          <w:rFonts w:ascii="Perpetua" w:hAnsi="Perpetua" w:cs="Times New Roman"/>
        </w:rPr>
        <w:t>.</w:t>
      </w:r>
    </w:p>
    <w:p w14:paraId="607184DA" w14:textId="77777777" w:rsidR="003E0784" w:rsidRPr="00C97769" w:rsidRDefault="003E0784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C97769">
        <w:rPr>
          <w:rFonts w:ascii="Perpetua" w:hAnsi="Perpetua" w:cs="Times New Roman"/>
        </w:rPr>
        <w:t xml:space="preserve">Clarkson, J.J., Smith, E.R., Tormala, Z.L., &amp; Dugan, R.D. (2017). Group identification as a means of attitude restoration. </w:t>
      </w:r>
      <w:r w:rsidRPr="00C97769">
        <w:rPr>
          <w:rFonts w:ascii="Perpetua" w:hAnsi="Perpetua" w:cs="Times New Roman"/>
          <w:i/>
        </w:rPr>
        <w:t>Journal of Experimental Social Psychology, 68</w:t>
      </w:r>
      <w:r w:rsidRPr="00C97769">
        <w:rPr>
          <w:rFonts w:ascii="Perpetua" w:hAnsi="Perpetua" w:cs="Times New Roman"/>
        </w:rPr>
        <w:t>, 139-145.</w:t>
      </w:r>
    </w:p>
    <w:p w14:paraId="7E029906" w14:textId="77777777" w:rsidR="00701CD7" w:rsidRPr="00C97769" w:rsidRDefault="00701CD7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C97769">
        <w:rPr>
          <w:rFonts w:ascii="Perpetua" w:hAnsi="Perpetua" w:cs="Times New Roman"/>
        </w:rPr>
        <w:t>Clarkson, J.N., Schaffer, S.D., &amp; Clarkson, J.J. (</w:t>
      </w:r>
      <w:r w:rsidR="00C369D5">
        <w:rPr>
          <w:rFonts w:ascii="Perpetua" w:hAnsi="Perpetua" w:cs="Times New Roman"/>
        </w:rPr>
        <w:t>2017</w:t>
      </w:r>
      <w:r w:rsidRPr="00C97769">
        <w:rPr>
          <w:rFonts w:ascii="Perpetua" w:hAnsi="Perpetua" w:cs="Times New Roman"/>
        </w:rPr>
        <w:t xml:space="preserve">). The effect of an interprofessional heart failure education program on hospital readmissions. </w:t>
      </w:r>
      <w:r w:rsidRPr="00C97769">
        <w:rPr>
          <w:rFonts w:ascii="Perpetua" w:hAnsi="Perpetua" w:cs="Times New Roman"/>
          <w:i/>
        </w:rPr>
        <w:t>Journal for Healthcare Quality</w:t>
      </w:r>
      <w:r w:rsidR="00C369D5">
        <w:rPr>
          <w:rFonts w:ascii="Perpetua" w:hAnsi="Perpetua" w:cs="Times New Roman"/>
        </w:rPr>
        <w:t xml:space="preserve">, </w:t>
      </w:r>
      <w:r w:rsidR="00C369D5" w:rsidRPr="002C4F90">
        <w:rPr>
          <w:rFonts w:ascii="Perpetua" w:hAnsi="Perpetua" w:cs="Times New Roman"/>
          <w:i/>
        </w:rPr>
        <w:t>39</w:t>
      </w:r>
      <w:r w:rsidR="00C369D5">
        <w:rPr>
          <w:rFonts w:ascii="Perpetua" w:hAnsi="Perpetua" w:cs="Times New Roman"/>
        </w:rPr>
        <w:t>, 78-84.</w:t>
      </w:r>
    </w:p>
    <w:p w14:paraId="44B588B8" w14:textId="77777777" w:rsidR="00501369" w:rsidRPr="00C97769" w:rsidRDefault="00501369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C97769">
        <w:rPr>
          <w:rFonts w:ascii="Perpetua" w:hAnsi="Perpetua"/>
        </w:rPr>
        <w:t>Roberts, M.R., Clarkson, J.J., Cummings, E.L.T., &amp; Ragsdale, C.M. (</w:t>
      </w:r>
      <w:r w:rsidR="00701CD7">
        <w:rPr>
          <w:rFonts w:ascii="Perpetua" w:hAnsi="Perpetua" w:cs="Times New Roman"/>
        </w:rPr>
        <w:t>2017</w:t>
      </w:r>
      <w:r w:rsidRPr="00C97769">
        <w:rPr>
          <w:rFonts w:ascii="Perpetua" w:hAnsi="Perpetua"/>
        </w:rPr>
        <w:t xml:space="preserve">). Facilitating emotional regulation: The interactive impact of resource availability and reward processing. </w:t>
      </w:r>
      <w:r w:rsidRPr="00C97769">
        <w:rPr>
          <w:rFonts w:ascii="Perpetua" w:hAnsi="Perpetua"/>
          <w:i/>
        </w:rPr>
        <w:t>Journal of</w:t>
      </w:r>
      <w:r w:rsidR="00701CD7">
        <w:rPr>
          <w:rFonts w:ascii="Perpetua" w:hAnsi="Perpetua"/>
          <w:i/>
        </w:rPr>
        <w:t xml:space="preserve"> Experimental Social Psychology, 69</w:t>
      </w:r>
      <w:r w:rsidR="00701CD7">
        <w:rPr>
          <w:rFonts w:ascii="Perpetua" w:hAnsi="Perpetua"/>
        </w:rPr>
        <w:t>, 65-70.</w:t>
      </w:r>
    </w:p>
    <w:p w14:paraId="034AD955" w14:textId="77777777" w:rsidR="00AE30E3" w:rsidRPr="00C97769" w:rsidRDefault="00AE30E3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C97769">
        <w:rPr>
          <w:rFonts w:ascii="Perpetua" w:hAnsi="Perpetua" w:cs="Times New Roman"/>
        </w:rPr>
        <w:t xml:space="preserve">Clarkson, J.J., Otto, A.S., Hirt, E.R., &amp; Egan, P.M. (2016). The malleable efficacy of willpower theories. </w:t>
      </w:r>
      <w:r w:rsidRPr="00C97769">
        <w:rPr>
          <w:rFonts w:ascii="Perpetua" w:hAnsi="Perpetua" w:cs="Times New Roman"/>
          <w:i/>
        </w:rPr>
        <w:t>Personality and Social Psychology Bulletin, 42</w:t>
      </w:r>
      <w:r w:rsidRPr="00C97769">
        <w:rPr>
          <w:rFonts w:ascii="Perpetua" w:hAnsi="Perpetua" w:cs="Times New Roman"/>
        </w:rPr>
        <w:t>, 1490-1504.</w:t>
      </w:r>
    </w:p>
    <w:p w14:paraId="6980473A" w14:textId="77777777" w:rsidR="00C7143E" w:rsidRPr="00C97769" w:rsidRDefault="00C7143E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C97769">
        <w:rPr>
          <w:rFonts w:ascii="Perpetua" w:hAnsi="Perpetua"/>
          <w:color w:val="000000"/>
          <w:shd w:val="clear" w:color="auto" w:fill="FFFFFF"/>
        </w:rPr>
        <w:t xml:space="preserve">Otto, A.S., Clarkson, J.J., &amp; </w:t>
      </w:r>
      <w:proofErr w:type="spellStart"/>
      <w:r w:rsidRPr="00C97769">
        <w:rPr>
          <w:rFonts w:ascii="Perpetua" w:hAnsi="Perpetua"/>
          <w:color w:val="000000"/>
          <w:shd w:val="clear" w:color="auto" w:fill="FFFFFF"/>
        </w:rPr>
        <w:t>Kardes</w:t>
      </w:r>
      <w:proofErr w:type="spellEnd"/>
      <w:r w:rsidRPr="00C97769">
        <w:rPr>
          <w:rFonts w:ascii="Perpetua" w:hAnsi="Perpetua"/>
          <w:color w:val="000000"/>
          <w:shd w:val="clear" w:color="auto" w:fill="FFFFFF"/>
        </w:rPr>
        <w:t>, F.R. (</w:t>
      </w:r>
      <w:r w:rsidR="00AE19CA" w:rsidRPr="00C97769">
        <w:rPr>
          <w:rFonts w:ascii="Perpetua" w:hAnsi="Perpetua"/>
          <w:color w:val="000000"/>
          <w:shd w:val="clear" w:color="auto" w:fill="FFFFFF"/>
        </w:rPr>
        <w:t>2016</w:t>
      </w:r>
      <w:r w:rsidRPr="00C97769">
        <w:rPr>
          <w:rFonts w:ascii="Perpetua" w:hAnsi="Perpetua"/>
          <w:color w:val="000000"/>
          <w:shd w:val="clear" w:color="auto" w:fill="FFFFFF"/>
        </w:rPr>
        <w:t xml:space="preserve">). Decision sidestepping: How the motivation for closure prompts </w:t>
      </w:r>
      <w:r w:rsidR="0000503D">
        <w:rPr>
          <w:rFonts w:ascii="Perpetua" w:hAnsi="Perpetua"/>
          <w:shd w:val="clear" w:color="auto" w:fill="FFFFFF"/>
        </w:rPr>
        <w:t>individuals to bypass decision-</w:t>
      </w:r>
      <w:r w:rsidRPr="00C97769">
        <w:rPr>
          <w:rFonts w:ascii="Perpetua" w:hAnsi="Perpetua"/>
          <w:shd w:val="clear" w:color="auto" w:fill="FFFFFF"/>
        </w:rPr>
        <w:t xml:space="preserve">making. </w:t>
      </w:r>
      <w:r w:rsidRPr="00C97769">
        <w:rPr>
          <w:rFonts w:ascii="Perpetua" w:hAnsi="Perpetua"/>
          <w:i/>
          <w:iCs/>
          <w:shd w:val="clear" w:color="auto" w:fill="FFFFFF"/>
        </w:rPr>
        <w:t>Journal of Personality and Social Psychology</w:t>
      </w:r>
      <w:r w:rsidR="00AE19CA" w:rsidRPr="00C97769">
        <w:rPr>
          <w:rFonts w:ascii="Perpetua" w:hAnsi="Perpetua"/>
          <w:i/>
          <w:iCs/>
          <w:shd w:val="clear" w:color="auto" w:fill="FFFFFF"/>
        </w:rPr>
        <w:t>, 111</w:t>
      </w:r>
      <w:r w:rsidR="00AE19CA" w:rsidRPr="00C97769">
        <w:rPr>
          <w:rFonts w:ascii="Perpetua" w:hAnsi="Perpetua"/>
          <w:iCs/>
          <w:shd w:val="clear" w:color="auto" w:fill="FFFFFF"/>
        </w:rPr>
        <w:t>, 1-16.</w:t>
      </w:r>
    </w:p>
    <w:p w14:paraId="7939627F" w14:textId="77777777" w:rsidR="00D06B66" w:rsidRPr="00C97769" w:rsidRDefault="00D06B66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C97769">
        <w:rPr>
          <w:rFonts w:ascii="Perpetua" w:hAnsi="Perpetua"/>
        </w:rPr>
        <w:t>Rahinel, R., Amaral, N., Clarkson, J.J., &amp; Kay, A.C. (</w:t>
      </w:r>
      <w:r w:rsidR="00C7143E" w:rsidRPr="00C97769">
        <w:rPr>
          <w:rFonts w:ascii="Perpetua" w:hAnsi="Perpetua"/>
        </w:rPr>
        <w:t>2016</w:t>
      </w:r>
      <w:r w:rsidRPr="00C97769">
        <w:rPr>
          <w:rFonts w:ascii="Perpetua" w:hAnsi="Perpetua"/>
        </w:rPr>
        <w:t>).</w:t>
      </w:r>
      <w:r w:rsidR="00FB1CF6" w:rsidRPr="00C97769">
        <w:rPr>
          <w:rFonts w:ascii="Perpetua" w:hAnsi="Perpetua"/>
        </w:rPr>
        <w:t xml:space="preserve"> On incidental catalysts of elaboration: Reminders of environmental structure promote effortful thought</w:t>
      </w:r>
      <w:r w:rsidRPr="00C97769">
        <w:rPr>
          <w:rFonts w:ascii="Perpetua" w:hAnsi="Perpetua"/>
        </w:rPr>
        <w:t xml:space="preserve">. </w:t>
      </w:r>
      <w:r w:rsidRPr="00C97769">
        <w:rPr>
          <w:rFonts w:ascii="Perpetua" w:hAnsi="Perpetua"/>
          <w:i/>
        </w:rPr>
        <w:t>Journal of Experimental Social Psychology</w:t>
      </w:r>
      <w:r w:rsidR="00554455" w:rsidRPr="00C97769">
        <w:rPr>
          <w:rFonts w:ascii="Perpetua" w:hAnsi="Perpetua"/>
          <w:i/>
        </w:rPr>
        <w:t>, 64</w:t>
      </w:r>
      <w:r w:rsidR="00554455" w:rsidRPr="00C97769">
        <w:rPr>
          <w:rFonts w:ascii="Perpetua" w:hAnsi="Perpetua"/>
        </w:rPr>
        <w:t>, 1-7</w:t>
      </w:r>
      <w:r w:rsidRPr="00C97769">
        <w:rPr>
          <w:rFonts w:ascii="Perpetua" w:hAnsi="Perpetua"/>
        </w:rPr>
        <w:t>.</w:t>
      </w:r>
    </w:p>
    <w:p w14:paraId="29849E98" w14:textId="77777777" w:rsidR="00BD2330" w:rsidRPr="00C97769" w:rsidRDefault="00BD2330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 New Roman"/>
        </w:rPr>
      </w:pPr>
      <w:r w:rsidRPr="00C97769">
        <w:rPr>
          <w:rFonts w:ascii="Perpetua" w:hAnsi="Perpetua" w:cs="Times New Roman"/>
        </w:rPr>
        <w:t xml:space="preserve">Clarkson, J.J., Chambers, J.R., Hirt, E.R., Otto, A.S., </w:t>
      </w:r>
      <w:proofErr w:type="spellStart"/>
      <w:r w:rsidRPr="00C97769">
        <w:rPr>
          <w:rFonts w:ascii="Perpetua" w:hAnsi="Perpetua" w:cs="Times New Roman"/>
        </w:rPr>
        <w:t>Kardes</w:t>
      </w:r>
      <w:proofErr w:type="spellEnd"/>
      <w:r w:rsidRPr="00C97769">
        <w:rPr>
          <w:rFonts w:ascii="Perpetua" w:hAnsi="Perpetua" w:cs="Times New Roman"/>
        </w:rPr>
        <w:t>, F.R., &amp; Leone, C. (</w:t>
      </w:r>
      <w:r w:rsidR="000330DC" w:rsidRPr="00C97769">
        <w:rPr>
          <w:rFonts w:ascii="Perpetua" w:hAnsi="Perpetua" w:cs="Times New Roman"/>
        </w:rPr>
        <w:t>2015</w:t>
      </w:r>
      <w:r w:rsidRPr="00C97769">
        <w:rPr>
          <w:rFonts w:ascii="Perpetua" w:hAnsi="Perpetua" w:cs="Times New Roman"/>
        </w:rPr>
        <w:t xml:space="preserve">). The self-control consequences of political ideology. </w:t>
      </w:r>
      <w:r w:rsidRPr="00C97769">
        <w:rPr>
          <w:rFonts w:ascii="Perpetua" w:hAnsi="Perpetua" w:cs="Times New Roman"/>
          <w:i/>
        </w:rPr>
        <w:t>Proceedings of the National Academy of Sciences</w:t>
      </w:r>
      <w:r w:rsidR="000330DC" w:rsidRPr="00C97769">
        <w:rPr>
          <w:rFonts w:ascii="Perpetua" w:hAnsi="Perpetua" w:cs="Times New Roman"/>
          <w:i/>
        </w:rPr>
        <w:t xml:space="preserve">, </w:t>
      </w:r>
      <w:r w:rsidR="000330DC" w:rsidRPr="00C97769">
        <w:rPr>
          <w:rStyle w:val="cit-vol"/>
          <w:rFonts w:ascii="Perpetua" w:hAnsi="Perpetua" w:cs="Times New Roman"/>
          <w:i/>
          <w:bdr w:val="none" w:sz="0" w:space="0" w:color="auto" w:frame="1"/>
          <w:shd w:val="clear" w:color="auto" w:fill="FFFFFF"/>
        </w:rPr>
        <w:t>112</w:t>
      </w:r>
      <w:r w:rsidR="000330DC" w:rsidRPr="00C97769">
        <w:rPr>
          <w:rStyle w:val="apple-converted-space"/>
          <w:rFonts w:ascii="Perpetua" w:hAnsi="Perpetua" w:cs="Times New Roman"/>
          <w:bdr w:val="none" w:sz="0" w:space="0" w:color="auto" w:frame="1"/>
          <w:shd w:val="clear" w:color="auto" w:fill="FFFFFF"/>
        </w:rPr>
        <w:t xml:space="preserve">, </w:t>
      </w:r>
      <w:r w:rsidR="000330DC" w:rsidRPr="00C97769">
        <w:rPr>
          <w:rStyle w:val="cit-first-page"/>
          <w:rFonts w:ascii="Perpetua" w:hAnsi="Perpetua" w:cs="Times New Roman"/>
          <w:bdr w:val="none" w:sz="0" w:space="0" w:color="auto" w:frame="1"/>
          <w:shd w:val="clear" w:color="auto" w:fill="FFFFFF"/>
        </w:rPr>
        <w:t>8250</w:t>
      </w:r>
      <w:r w:rsidR="000330DC" w:rsidRPr="00C97769">
        <w:rPr>
          <w:rStyle w:val="cit-sep"/>
          <w:rFonts w:ascii="Perpetua" w:hAnsi="Perpetua" w:cs="Times New Roman"/>
          <w:bdr w:val="none" w:sz="0" w:space="0" w:color="auto" w:frame="1"/>
          <w:shd w:val="clear" w:color="auto" w:fill="FFFFFF"/>
        </w:rPr>
        <w:t>-</w:t>
      </w:r>
      <w:r w:rsidR="000330DC" w:rsidRPr="00C97769">
        <w:rPr>
          <w:rStyle w:val="cit-last-page"/>
          <w:rFonts w:ascii="Perpetua" w:hAnsi="Perpetua" w:cs="Times New Roman"/>
          <w:bdr w:val="none" w:sz="0" w:space="0" w:color="auto" w:frame="1"/>
          <w:shd w:val="clear" w:color="auto" w:fill="FFFFFF"/>
        </w:rPr>
        <w:t>8253</w:t>
      </w:r>
    </w:p>
    <w:p w14:paraId="5FC4FBD1" w14:textId="77777777" w:rsidR="006366B2" w:rsidRPr="00C97769" w:rsidRDefault="006366B2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Segoe UI"/>
        </w:rPr>
        <w:t xml:space="preserve">Petrocelli, J.V., Williams, S.A., &amp; Clarkson, J.J. (2015). The bigger they come, the harder they fall: The paradoxical effect of regulatory depletion on attitude change. </w:t>
      </w:r>
      <w:r w:rsidRPr="00C97769">
        <w:rPr>
          <w:rFonts w:ascii="Perpetua" w:hAnsi="Perpetua" w:cs="Segoe UI"/>
          <w:i/>
        </w:rPr>
        <w:t>Journal of Experimental Social Psychology, 58</w:t>
      </w:r>
      <w:r w:rsidRPr="00C97769">
        <w:rPr>
          <w:rFonts w:ascii="Perpetua" w:hAnsi="Perpetua" w:cs="Segoe UI"/>
        </w:rPr>
        <w:t>, 82-94.</w:t>
      </w:r>
    </w:p>
    <w:p w14:paraId="22FD6F86" w14:textId="77777777" w:rsidR="006366B2" w:rsidRPr="00C97769" w:rsidRDefault="006366B2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Times New Roman"/>
        </w:rPr>
        <w:t xml:space="preserve">Egan, P.M., Clarkson, J.J., &amp; Hirt, E.R. (2015). Revisiting the restorative effects of positive mood: An expectancy-based approach to self-control restoration. </w:t>
      </w:r>
      <w:r w:rsidRPr="00C97769">
        <w:rPr>
          <w:rFonts w:ascii="Perpetua" w:hAnsi="Perpetua" w:cs="Times New Roman"/>
          <w:i/>
        </w:rPr>
        <w:t>Journal of Experimental Social Psychology, 57</w:t>
      </w:r>
      <w:r w:rsidRPr="00C97769">
        <w:rPr>
          <w:rFonts w:ascii="Perpetua" w:hAnsi="Perpetua" w:cs="Times New Roman"/>
        </w:rPr>
        <w:t>, 87-99.</w:t>
      </w:r>
    </w:p>
    <w:p w14:paraId="6FAC1F0D" w14:textId="77777777" w:rsidR="000976E6" w:rsidRPr="00C97769" w:rsidRDefault="000976E6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</w:t>
      </w:r>
      <w:proofErr w:type="spellStart"/>
      <w:r w:rsidRPr="00C97769">
        <w:rPr>
          <w:rFonts w:ascii="Perpetua" w:hAnsi="Perpetua" w:cs="Garamond"/>
        </w:rPr>
        <w:t>Janiszewski</w:t>
      </w:r>
      <w:proofErr w:type="spellEnd"/>
      <w:r w:rsidRPr="00C97769">
        <w:rPr>
          <w:rFonts w:ascii="Perpetua" w:hAnsi="Perpetua" w:cs="Garamond"/>
        </w:rPr>
        <w:t xml:space="preserve">, C., &amp; Cinelli, M.D. (2013). The desire for consumption knowledge. </w:t>
      </w:r>
      <w:r w:rsidRPr="00C97769">
        <w:rPr>
          <w:rFonts w:ascii="Perpetua" w:hAnsi="Perpetua" w:cs="Garamond"/>
          <w:i/>
          <w:iCs/>
        </w:rPr>
        <w:t>Journal of Consumer Research, 39</w:t>
      </w:r>
      <w:r w:rsidRPr="00C97769">
        <w:rPr>
          <w:rFonts w:ascii="Perpetua" w:hAnsi="Perpetua" w:cs="Garamond"/>
          <w:iCs/>
        </w:rPr>
        <w:t>(6), 1313-1329.</w:t>
      </w:r>
    </w:p>
    <w:p w14:paraId="3930187B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/>
        </w:rPr>
        <w:t>Clarkson, J.J., Valente, M.J., Leone, C., &amp; Tormala, Z.L. (</w:t>
      </w:r>
      <w:r w:rsidR="00450956" w:rsidRPr="00C97769">
        <w:rPr>
          <w:rFonts w:ascii="Perpetua" w:hAnsi="Perpetua"/>
        </w:rPr>
        <w:t>2013</w:t>
      </w:r>
      <w:r w:rsidRPr="00C97769">
        <w:rPr>
          <w:rFonts w:ascii="Perpetua" w:hAnsi="Perpetua"/>
        </w:rPr>
        <w:t xml:space="preserve">). Motivated reflection on attitude-inconsistent information: An exploration of the role of fear of invalidity in self-persuasion. </w:t>
      </w:r>
      <w:r w:rsidRPr="00C97769">
        <w:rPr>
          <w:rFonts w:ascii="Perpetua" w:hAnsi="Perpetua"/>
          <w:i/>
          <w:iCs/>
        </w:rPr>
        <w:t>Personality and Social Psychology Bulletin</w:t>
      </w:r>
      <w:r w:rsidR="00450956" w:rsidRPr="00C97769">
        <w:rPr>
          <w:rFonts w:ascii="Perpetua" w:hAnsi="Perpetua"/>
          <w:i/>
          <w:iCs/>
        </w:rPr>
        <w:t>, 29</w:t>
      </w:r>
      <w:r w:rsidR="00450956" w:rsidRPr="00C97769">
        <w:rPr>
          <w:rFonts w:ascii="Perpetua" w:hAnsi="Perpetua"/>
          <w:iCs/>
        </w:rPr>
        <w:t>, 1559-1570</w:t>
      </w:r>
      <w:r w:rsidR="00450956" w:rsidRPr="00C97769">
        <w:rPr>
          <w:rFonts w:ascii="Perpetua" w:hAnsi="Perpetua"/>
          <w:i/>
          <w:iCs/>
        </w:rPr>
        <w:t>.</w:t>
      </w:r>
    </w:p>
    <w:p w14:paraId="0527E9C0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Clarkson, J.J., Tormala, Z.L., Rucker, D.D., &amp; Dugan, R.G. (2013). The malleable influence of social consensus on attitude certainty. </w:t>
      </w:r>
      <w:r w:rsidRPr="00C97769">
        <w:rPr>
          <w:rFonts w:ascii="Perpetua" w:hAnsi="Perpetua"/>
          <w:i/>
        </w:rPr>
        <w:t>Journal of Experimental Social Psychology, 49</w:t>
      </w:r>
      <w:r w:rsidRPr="00C97769">
        <w:rPr>
          <w:rFonts w:ascii="Perpetua" w:hAnsi="Perpetua"/>
        </w:rPr>
        <w:t>, 1019-1022.</w:t>
      </w:r>
    </w:p>
    <w:p w14:paraId="673F0DAA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Petrocelli, J.V., Clarkson, J.J., Whitmire, M.B., &amp; Moon, P.E. (2013). When </w:t>
      </w:r>
      <w:r w:rsidRPr="00C97769">
        <w:rPr>
          <w:rFonts w:ascii="Perpetua" w:hAnsi="Perpetua" w:cs="Garamond"/>
          <w:i/>
          <w:iCs/>
        </w:rPr>
        <w:t>ab ≠ c – c’</w:t>
      </w:r>
      <w:r w:rsidRPr="00C97769">
        <w:rPr>
          <w:rFonts w:ascii="Perpetua" w:hAnsi="Perpetua" w:cs="Garamond"/>
        </w:rPr>
        <w:t xml:space="preserve">: Published errors in the reports of single mediator models. </w:t>
      </w:r>
      <w:r w:rsidRPr="00C97769">
        <w:rPr>
          <w:rFonts w:ascii="Perpetua" w:hAnsi="Perpetua" w:cs="Garamond"/>
          <w:i/>
          <w:iCs/>
        </w:rPr>
        <w:t>Behavior Research Methods, 45</w:t>
      </w:r>
      <w:r w:rsidRPr="00C97769">
        <w:rPr>
          <w:rFonts w:ascii="Perpetua" w:hAnsi="Perpetua" w:cs="Garamond"/>
          <w:iCs/>
        </w:rPr>
        <w:t>, 595-601.</w:t>
      </w:r>
      <w:r w:rsidRPr="00C97769">
        <w:rPr>
          <w:rFonts w:ascii="Perpetua" w:hAnsi="Perpetua" w:cs="Garamond"/>
          <w:i/>
          <w:iCs/>
        </w:rPr>
        <w:t xml:space="preserve"> </w:t>
      </w:r>
    </w:p>
    <w:p w14:paraId="78FC2552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Tormala, Z.L., &amp; Rucker, D.D. (2011). Cognitive and affective matching effects in persuasion: An amplification perspective. </w:t>
      </w:r>
      <w:r w:rsidRPr="00C97769">
        <w:rPr>
          <w:rFonts w:ascii="Perpetua" w:hAnsi="Perpetua" w:cs="Garamond"/>
          <w:i/>
          <w:iCs/>
        </w:rPr>
        <w:t>Personality and Social Psychology Bulletin, 37</w:t>
      </w:r>
      <w:r w:rsidRPr="00C97769">
        <w:rPr>
          <w:rFonts w:ascii="Perpetua" w:hAnsi="Perpetua" w:cs="Garamond"/>
        </w:rPr>
        <w:t xml:space="preserve">, 1415-1427.  </w:t>
      </w:r>
    </w:p>
    <w:p w14:paraId="7C30B093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Tormala, Z.L., Clarkson, J.J., &amp; Henderson, M.D. (2011). Does fast or slow evaluation foster greater certainty? </w:t>
      </w:r>
      <w:r w:rsidRPr="00C97769">
        <w:rPr>
          <w:rFonts w:ascii="Perpetua" w:hAnsi="Perpetua" w:cs="Garamond"/>
          <w:i/>
          <w:iCs/>
        </w:rPr>
        <w:t>Personality and Social Psychology Bulletin, 37</w:t>
      </w:r>
      <w:r w:rsidRPr="00C97769">
        <w:rPr>
          <w:rFonts w:ascii="Perpetua" w:hAnsi="Perpetua" w:cs="Garamond"/>
        </w:rPr>
        <w:t xml:space="preserve">, 422-434. </w:t>
      </w:r>
    </w:p>
    <w:p w14:paraId="72F2E5EB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Hirt, E.R., Chapman, D.A., &amp; Jia, L. (2011). The impact of illusory fatigue on executive control: Do perceptions of depletion impair working memory capacity? </w:t>
      </w:r>
      <w:r w:rsidRPr="00C97769">
        <w:rPr>
          <w:rFonts w:ascii="Perpetua" w:hAnsi="Perpetua" w:cs="Garamond"/>
          <w:i/>
          <w:iCs/>
        </w:rPr>
        <w:t xml:space="preserve">Social Psychological and Personality Science, 2, </w:t>
      </w:r>
      <w:r w:rsidRPr="00C97769">
        <w:rPr>
          <w:rFonts w:ascii="Perpetua" w:hAnsi="Perpetua" w:cs="Garamond"/>
        </w:rPr>
        <w:t xml:space="preserve">229-238. </w:t>
      </w:r>
    </w:p>
    <w:p w14:paraId="6B6B6593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Tormala, Z.L., &amp; Leone, C. (2011). A self-validation perspective on the mere thought effect. </w:t>
      </w:r>
      <w:r w:rsidRPr="00C97769">
        <w:rPr>
          <w:rFonts w:ascii="Perpetua" w:hAnsi="Perpetua" w:cs="Garamond"/>
          <w:i/>
          <w:iCs/>
        </w:rPr>
        <w:t>Journal of Experimental Social Psychology, 47</w:t>
      </w:r>
      <w:r w:rsidRPr="00C97769">
        <w:rPr>
          <w:rFonts w:ascii="Perpetua" w:hAnsi="Perpetua" w:cs="Garamond"/>
        </w:rPr>
        <w:t xml:space="preserve">, 449-454. </w:t>
      </w:r>
    </w:p>
    <w:p w14:paraId="1224A653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Petrocelli, J.V., Clarkson, J.J., Tormala, Z.L., &amp; Hendrix, K.S. (2010). Perceiving stability as a means to attitude certainty: The role of implicit theories of attitudes. </w:t>
      </w:r>
      <w:r w:rsidRPr="00C97769">
        <w:rPr>
          <w:rFonts w:ascii="Perpetua" w:hAnsi="Perpetua" w:cs="Garamond"/>
          <w:i/>
          <w:iCs/>
        </w:rPr>
        <w:t>Journal of Experimental Social Psychology, 46</w:t>
      </w:r>
      <w:r w:rsidRPr="00C97769">
        <w:rPr>
          <w:rFonts w:ascii="Perpetua" w:hAnsi="Perpetua" w:cs="Garamond"/>
        </w:rPr>
        <w:t xml:space="preserve">, 874-883. </w:t>
      </w:r>
    </w:p>
    <w:p w14:paraId="230D839D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Wan, E.W., Rucker, D.D., Tormala, Z.L., &amp; Clarkson, J.J. (2010). The effect of regulatory depletion on attitude certainty. </w:t>
      </w:r>
      <w:r w:rsidRPr="00C97769">
        <w:rPr>
          <w:rFonts w:ascii="Perpetua" w:hAnsi="Perpetua" w:cs="Garamond"/>
          <w:i/>
          <w:iCs/>
        </w:rPr>
        <w:t>Journal of Marketing Research, 47</w:t>
      </w:r>
      <w:r w:rsidRPr="00C97769">
        <w:rPr>
          <w:rFonts w:ascii="Perpetua" w:hAnsi="Perpetua" w:cs="Garamond"/>
        </w:rPr>
        <w:t xml:space="preserve">, 531-541. </w:t>
      </w:r>
    </w:p>
    <w:p w14:paraId="587EE01F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Hirt, E.R., Jia, L., &amp; Alexander, M.B. (2010). When perception is more than reality: The effect of perceived versus actual resource depletion on self-regulatory behavior. </w:t>
      </w:r>
      <w:r w:rsidRPr="00C97769">
        <w:rPr>
          <w:rFonts w:ascii="Perpetua" w:hAnsi="Perpetua" w:cs="Garamond"/>
          <w:i/>
          <w:iCs/>
        </w:rPr>
        <w:t>Journal of Personality and Social Psychology, 98</w:t>
      </w:r>
      <w:r w:rsidRPr="00C97769">
        <w:rPr>
          <w:rFonts w:ascii="Perpetua" w:hAnsi="Perpetua" w:cs="Garamond"/>
        </w:rPr>
        <w:t xml:space="preserve">, 29-46. </w:t>
      </w:r>
    </w:p>
    <w:p w14:paraId="1668E70C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Tormala, Z.L., </w:t>
      </w:r>
      <w:proofErr w:type="spellStart"/>
      <w:r w:rsidRPr="00C97769">
        <w:rPr>
          <w:rFonts w:ascii="Perpetua" w:hAnsi="Perpetua" w:cs="Garamond"/>
        </w:rPr>
        <w:t>DeSensi</w:t>
      </w:r>
      <w:proofErr w:type="spellEnd"/>
      <w:r w:rsidRPr="00C97769">
        <w:rPr>
          <w:rFonts w:ascii="Perpetua" w:hAnsi="Perpetua" w:cs="Garamond"/>
        </w:rPr>
        <w:t xml:space="preserve">, V.D., &amp; Wheeler, S.C. (2009). Does attitude certainty beget self-certainty? </w:t>
      </w:r>
      <w:r w:rsidRPr="00C97769">
        <w:rPr>
          <w:rFonts w:ascii="Perpetua" w:hAnsi="Perpetua" w:cs="Garamond"/>
          <w:i/>
          <w:iCs/>
        </w:rPr>
        <w:t>Journal of Experimental Social Psychology, 45</w:t>
      </w:r>
      <w:r w:rsidRPr="00C97769">
        <w:rPr>
          <w:rFonts w:ascii="Perpetua" w:hAnsi="Perpetua" w:cs="Garamond"/>
        </w:rPr>
        <w:t xml:space="preserve">, 436-439. </w:t>
      </w:r>
    </w:p>
    <w:p w14:paraId="51746C68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lastRenderedPageBreak/>
        <w:t xml:space="preserve">Tormala, Z.L., </w:t>
      </w:r>
      <w:proofErr w:type="spellStart"/>
      <w:r w:rsidRPr="00C97769">
        <w:rPr>
          <w:rFonts w:ascii="Perpetua" w:hAnsi="Perpetua" w:cs="Garamond"/>
        </w:rPr>
        <w:t>DeSensi</w:t>
      </w:r>
      <w:proofErr w:type="spellEnd"/>
      <w:r w:rsidRPr="00C97769">
        <w:rPr>
          <w:rFonts w:ascii="Perpetua" w:hAnsi="Perpetua" w:cs="Garamond"/>
        </w:rPr>
        <w:t xml:space="preserve">, V.D., Clarkson, J.J., &amp; Rucker, D.D. (2009). Beyond attitude consensus: The social context of persuasion and resistance. </w:t>
      </w:r>
      <w:r w:rsidRPr="00C97769">
        <w:rPr>
          <w:rFonts w:ascii="Perpetua" w:hAnsi="Perpetua" w:cs="Garamond"/>
          <w:i/>
          <w:iCs/>
        </w:rPr>
        <w:t>Journal of Experimental Social Psychology, 45</w:t>
      </w:r>
      <w:r w:rsidRPr="00C97769">
        <w:rPr>
          <w:rFonts w:ascii="Perpetua" w:hAnsi="Perpetua" w:cs="Garamond"/>
        </w:rPr>
        <w:t xml:space="preserve">, 149-154. </w:t>
      </w:r>
    </w:p>
    <w:p w14:paraId="7A6FC2B2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Tormala, Z.L., &amp; Rucker, D.D. (2008). A new look at the consequences of attitude certainty: The amplification hypothesis. </w:t>
      </w:r>
      <w:r w:rsidRPr="00C97769">
        <w:rPr>
          <w:rFonts w:ascii="Perpetua" w:hAnsi="Perpetua" w:cs="Garamond"/>
          <w:i/>
          <w:iCs/>
        </w:rPr>
        <w:t>Journal of Personality and Social Psychology, 95</w:t>
      </w:r>
      <w:r w:rsidRPr="00C97769">
        <w:rPr>
          <w:rFonts w:ascii="Perpetua" w:hAnsi="Perpetua" w:cs="Garamond"/>
        </w:rPr>
        <w:t xml:space="preserve">, 810-825. </w:t>
      </w:r>
    </w:p>
    <w:p w14:paraId="2C8D1C9A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Tormala, Z.L., &amp; Clarkson, J.J. (2008). Source trustworthiness and information processing in multiple persuasive message situations: A contextual analysis. </w:t>
      </w:r>
      <w:r w:rsidRPr="00C97769">
        <w:rPr>
          <w:rFonts w:ascii="Perpetua" w:hAnsi="Perpetua" w:cs="Garamond"/>
          <w:i/>
          <w:iCs/>
        </w:rPr>
        <w:t>Social Cognition, 26</w:t>
      </w:r>
      <w:r w:rsidRPr="00C97769">
        <w:rPr>
          <w:rFonts w:ascii="Perpetua" w:hAnsi="Perpetua" w:cs="Garamond"/>
        </w:rPr>
        <w:t xml:space="preserve">, 357-367. </w:t>
      </w:r>
    </w:p>
    <w:p w14:paraId="3C8F1630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Tormala, Z.L., &amp; Clarkson, J.J. (2007). Assimilation and contrast in persuasion: The effects of source credibility in multiple message situations. </w:t>
      </w:r>
      <w:r w:rsidRPr="00C97769">
        <w:rPr>
          <w:rFonts w:ascii="Perpetua" w:hAnsi="Perpetua" w:cs="Garamond"/>
          <w:i/>
          <w:iCs/>
        </w:rPr>
        <w:t>Personality and Social Psychology Bulletin, 33</w:t>
      </w:r>
      <w:r w:rsidRPr="00C97769">
        <w:rPr>
          <w:rFonts w:ascii="Perpetua" w:hAnsi="Perpetua" w:cs="Garamond"/>
        </w:rPr>
        <w:t xml:space="preserve">, 560-571. </w:t>
      </w:r>
    </w:p>
    <w:p w14:paraId="58530BE6" w14:textId="77777777" w:rsidR="00BB572D" w:rsidRPr="00C97769" w:rsidRDefault="00BB572D" w:rsidP="00AD52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Tormala, Z.L., Clarkson, J.J., &amp; Petty, R.E. (2006). Resisting persuasion by the skin of one's teeth: The hidden success of resisted persuasive messages. </w:t>
      </w:r>
      <w:r w:rsidRPr="00C97769">
        <w:rPr>
          <w:rFonts w:ascii="Perpetua" w:hAnsi="Perpetua" w:cs="Garamond"/>
          <w:i/>
          <w:iCs/>
        </w:rPr>
        <w:t>Journal of Personality and Social Psychology, 91</w:t>
      </w:r>
      <w:r w:rsidRPr="00C97769">
        <w:rPr>
          <w:rFonts w:ascii="Perpetua" w:hAnsi="Perpetua" w:cs="Garamond"/>
        </w:rPr>
        <w:t>, 423-435.</w:t>
      </w:r>
    </w:p>
    <w:bookmarkEnd w:id="0"/>
    <w:p w14:paraId="04FC55F1" w14:textId="77777777" w:rsidR="00BB572D" w:rsidRPr="00C97769" w:rsidRDefault="00BB572D" w:rsidP="00BB572D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</w:p>
    <w:p w14:paraId="5F79BACB" w14:textId="77777777" w:rsidR="00BB572D" w:rsidRPr="00C97769" w:rsidRDefault="00BB572D" w:rsidP="00BB572D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Garamond"/>
          <w:b/>
        </w:rPr>
      </w:pPr>
      <w:r w:rsidRPr="00C97769">
        <w:rPr>
          <w:rFonts w:ascii="Perpetua" w:hAnsi="Perpetua" w:cs="Garamond"/>
          <w:b/>
        </w:rPr>
        <w:t>invited chapters.</w:t>
      </w:r>
    </w:p>
    <w:p w14:paraId="5BFFD915" w14:textId="77777777" w:rsidR="00BB572D" w:rsidRPr="00C97769" w:rsidRDefault="00BB572D" w:rsidP="00BB572D">
      <w:pPr>
        <w:pStyle w:val="ListParagraph"/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</w:p>
    <w:p w14:paraId="0137E495" w14:textId="77777777" w:rsidR="00A67894" w:rsidRPr="00A67894" w:rsidRDefault="00A67894" w:rsidP="00AD52C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A67894">
        <w:rPr>
          <w:rFonts w:ascii="Perpetua" w:hAnsi="Perpetua" w:cs="Times New Roman"/>
        </w:rPr>
        <w:t>Clarkson, J.J., Beck, J.T., Otto, A.S., &amp; Dugan, R.G. (</w:t>
      </w:r>
      <w:r w:rsidR="00CA3D81">
        <w:rPr>
          <w:rFonts w:ascii="Perpetua" w:hAnsi="Perpetua" w:cs="Times New Roman"/>
        </w:rPr>
        <w:t>2019</w:t>
      </w:r>
      <w:r w:rsidRPr="00A67894">
        <w:rPr>
          <w:rFonts w:ascii="Perpetua" w:hAnsi="Perpetua" w:cs="Times New Roman"/>
        </w:rPr>
        <w:t>). Methods of Public Influence</w:t>
      </w:r>
      <w:r w:rsidRPr="00A67894">
        <w:rPr>
          <w:rStyle w:val="bqquotelink1"/>
          <w:rFonts w:ascii="Perpetua" w:hAnsi="Perpetua" w:cs="Times New Roman"/>
          <w:bCs/>
          <w:lang w:val="en"/>
        </w:rPr>
        <w:t xml:space="preserve">. </w:t>
      </w:r>
      <w:r w:rsidRPr="00A67894">
        <w:rPr>
          <w:rFonts w:ascii="Perpetua" w:hAnsi="Perpetua" w:cs="Times New Roman"/>
        </w:rPr>
        <w:t xml:space="preserve">In F.R. </w:t>
      </w:r>
      <w:proofErr w:type="spellStart"/>
      <w:r w:rsidRPr="00A67894">
        <w:rPr>
          <w:rFonts w:ascii="Perpetua" w:hAnsi="Perpetua" w:cs="Times New Roman"/>
        </w:rPr>
        <w:t>Kardes</w:t>
      </w:r>
      <w:proofErr w:type="spellEnd"/>
      <w:r w:rsidRPr="00A67894">
        <w:rPr>
          <w:rFonts w:ascii="Perpetua" w:hAnsi="Perpetua" w:cs="Times New Roman"/>
        </w:rPr>
        <w:t xml:space="preserve">, P.M. Herr, &amp; N. Schwarz (Eds.), </w:t>
      </w:r>
      <w:r w:rsidRPr="00A67894">
        <w:rPr>
          <w:rFonts w:ascii="Perpetua" w:hAnsi="Perpetua" w:cs="Times New Roman"/>
          <w:i/>
        </w:rPr>
        <w:t>Handbook of Research Methods in Consumer Psychology</w:t>
      </w:r>
      <w:r w:rsidRPr="00A67894">
        <w:rPr>
          <w:rFonts w:ascii="Perpetua" w:hAnsi="Perpetua" w:cs="Times New Roman"/>
          <w:bCs/>
          <w:iCs/>
        </w:rPr>
        <w:t xml:space="preserve">. </w:t>
      </w:r>
      <w:r w:rsidRPr="00A67894">
        <w:rPr>
          <w:rFonts w:ascii="Perpetua" w:hAnsi="Perpetua" w:cs="Times New Roman"/>
        </w:rPr>
        <w:t>New York</w:t>
      </w:r>
      <w:r w:rsidRPr="00A67894">
        <w:rPr>
          <w:rFonts w:ascii="Perpetua" w:hAnsi="Perpetua" w:cs="Times New Roman"/>
          <w:bCs/>
          <w:iCs/>
        </w:rPr>
        <w:t>: Routledge.</w:t>
      </w:r>
    </w:p>
    <w:p w14:paraId="5848D576" w14:textId="77777777" w:rsidR="00AE22EA" w:rsidRPr="00C97769" w:rsidRDefault="00EF76D3" w:rsidP="00AD52C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A67894">
        <w:rPr>
          <w:rFonts w:ascii="Perpetua" w:hAnsi="Perpetua" w:cs="Garamond"/>
        </w:rPr>
        <w:t>Clarkson, J.J. Otto, A.S.</w:t>
      </w:r>
      <w:r w:rsidR="00901C0C" w:rsidRPr="00A67894">
        <w:rPr>
          <w:rFonts w:ascii="Perpetua" w:hAnsi="Perpetua" w:cs="Garamond"/>
        </w:rPr>
        <w:t xml:space="preserve">, </w:t>
      </w:r>
      <w:r w:rsidR="00E57191" w:rsidRPr="00A67894">
        <w:rPr>
          <w:rFonts w:ascii="Perpetua" w:hAnsi="Perpetua" w:cs="Garamond"/>
        </w:rPr>
        <w:t>Hassey, R.V.</w:t>
      </w:r>
      <w:r w:rsidR="00901C0C" w:rsidRPr="00A67894">
        <w:rPr>
          <w:rFonts w:ascii="Perpetua" w:hAnsi="Perpetua" w:cs="Garamond"/>
        </w:rPr>
        <w:t>, &amp; Hirt, E.R.</w:t>
      </w:r>
      <w:r w:rsidRPr="00A67894">
        <w:rPr>
          <w:rFonts w:ascii="Perpetua" w:hAnsi="Perpetua" w:cs="Garamond"/>
        </w:rPr>
        <w:t xml:space="preserve"> (</w:t>
      </w:r>
      <w:r w:rsidR="005A79EC" w:rsidRPr="00A67894">
        <w:rPr>
          <w:rFonts w:ascii="Perpetua" w:hAnsi="Perpetua" w:cs="Garamond"/>
        </w:rPr>
        <w:t>2016</w:t>
      </w:r>
      <w:r w:rsidRPr="00A67894">
        <w:rPr>
          <w:rFonts w:ascii="Perpetua" w:hAnsi="Perpetua" w:cs="Garamond"/>
        </w:rPr>
        <w:t xml:space="preserve">). </w:t>
      </w:r>
      <w:r w:rsidR="00557A06" w:rsidRPr="00A67894">
        <w:rPr>
          <w:rFonts w:ascii="Perpetua" w:hAnsi="Perpetua" w:cs="Times New Roman"/>
        </w:rPr>
        <w:t>Perceived mental fatigue and self-c</w:t>
      </w:r>
      <w:r w:rsidR="008F6FDD" w:rsidRPr="00A67894">
        <w:rPr>
          <w:rFonts w:ascii="Perpetua" w:hAnsi="Perpetua" w:cs="Times New Roman"/>
        </w:rPr>
        <w:t>ontrol</w:t>
      </w:r>
      <w:r w:rsidR="008F6FDD" w:rsidRPr="00A67894">
        <w:rPr>
          <w:rStyle w:val="bqquotelink1"/>
          <w:rFonts w:ascii="Perpetua" w:hAnsi="Perpetua" w:cs="Tahoma"/>
          <w:bCs/>
          <w:lang w:val="en"/>
        </w:rPr>
        <w:t xml:space="preserve">. </w:t>
      </w:r>
      <w:r w:rsidR="005D0C30" w:rsidRPr="00A67894">
        <w:rPr>
          <w:rFonts w:ascii="Perpetua" w:hAnsi="Perpetua" w:cs="Garamond"/>
        </w:rPr>
        <w:t>In E.R. Hirt, J.J. Clarkson</w:t>
      </w:r>
      <w:r w:rsidR="005D0C30" w:rsidRPr="00C97769">
        <w:rPr>
          <w:rFonts w:ascii="Perpetua" w:hAnsi="Perpetua" w:cs="Garamond"/>
        </w:rPr>
        <w:t xml:space="preserve">, &amp; L. Jia (Eds.), </w:t>
      </w:r>
      <w:r w:rsidR="005D0C30" w:rsidRPr="00C97769">
        <w:rPr>
          <w:rFonts w:ascii="Perpetua" w:hAnsi="Perpetua" w:cs="Helvetica"/>
          <w:bCs/>
          <w:i/>
          <w:iCs/>
        </w:rPr>
        <w:t>Self-Regulation and Ego Control</w:t>
      </w:r>
      <w:r w:rsidR="005D0C30" w:rsidRPr="00C97769">
        <w:rPr>
          <w:rFonts w:ascii="Perpetua" w:hAnsi="Perpetua" w:cs="Helvetica"/>
          <w:bCs/>
          <w:iCs/>
        </w:rPr>
        <w:t xml:space="preserve">. San Diego, CA: </w:t>
      </w:r>
      <w:r w:rsidR="00A74E07" w:rsidRPr="00C97769">
        <w:rPr>
          <w:rFonts w:ascii="Perpetua" w:hAnsi="Perpetua" w:cs="Helvetica"/>
          <w:bCs/>
          <w:iCs/>
        </w:rPr>
        <w:t>Elsevier</w:t>
      </w:r>
      <w:r w:rsidR="005D0C30" w:rsidRPr="00C97769">
        <w:rPr>
          <w:rFonts w:ascii="Perpetua" w:hAnsi="Perpetua" w:cs="Helvetica"/>
          <w:bCs/>
          <w:iCs/>
        </w:rPr>
        <w:t>.</w:t>
      </w:r>
    </w:p>
    <w:p w14:paraId="7D31E595" w14:textId="77777777" w:rsidR="00AE22EA" w:rsidRPr="00C97769" w:rsidRDefault="00CF6D35" w:rsidP="00AD52C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Hirt, E.R., Clarkson, J.J., Egan, P.M., &amp; </w:t>
      </w:r>
      <w:proofErr w:type="spellStart"/>
      <w:r w:rsidRPr="00C97769">
        <w:rPr>
          <w:rFonts w:ascii="Perpetua" w:hAnsi="Perpetua" w:cs="Garamond"/>
        </w:rPr>
        <w:t>Eyink</w:t>
      </w:r>
      <w:proofErr w:type="spellEnd"/>
      <w:r w:rsidRPr="00C97769">
        <w:rPr>
          <w:rFonts w:ascii="Perpetua" w:hAnsi="Perpetua" w:cs="Garamond"/>
        </w:rPr>
        <w:t xml:space="preserve">, J.R. </w:t>
      </w:r>
      <w:r w:rsidR="00AE22EA" w:rsidRPr="00C97769">
        <w:rPr>
          <w:rFonts w:ascii="Perpetua" w:hAnsi="Perpetua" w:cs="Garamond"/>
        </w:rPr>
        <w:t>(</w:t>
      </w:r>
      <w:r w:rsidR="005A79EC" w:rsidRPr="00C97769">
        <w:rPr>
          <w:rFonts w:ascii="Perpetua" w:hAnsi="Perpetua" w:cs="Garamond"/>
        </w:rPr>
        <w:t>2016</w:t>
      </w:r>
      <w:r w:rsidR="00AE22EA" w:rsidRPr="00C97769">
        <w:rPr>
          <w:rFonts w:ascii="Perpetua" w:hAnsi="Perpetua" w:cs="Garamond"/>
        </w:rPr>
        <w:t xml:space="preserve">). </w:t>
      </w:r>
      <w:r w:rsidR="00AE22EA" w:rsidRPr="00C97769">
        <w:rPr>
          <w:rFonts w:ascii="Perpetua" w:hAnsi="Perpetua"/>
        </w:rPr>
        <w:t>Restoration effects following depletion: Adventures in the uncanny resilience of man</w:t>
      </w:r>
      <w:r w:rsidR="00AE22EA" w:rsidRPr="00C97769">
        <w:rPr>
          <w:rStyle w:val="bqquotelink1"/>
          <w:rFonts w:ascii="Perpetua" w:hAnsi="Perpetua" w:cs="Tahoma"/>
          <w:bCs/>
          <w:lang w:val="en"/>
        </w:rPr>
        <w:t xml:space="preserve">. </w:t>
      </w:r>
      <w:r w:rsidR="00AE22EA" w:rsidRPr="00C97769">
        <w:rPr>
          <w:rFonts w:ascii="Perpetua" w:hAnsi="Perpetua" w:cs="Garamond"/>
        </w:rPr>
        <w:t>In E.R. Hirt</w:t>
      </w:r>
      <w:r w:rsidR="005D0C30" w:rsidRPr="00C97769">
        <w:rPr>
          <w:rFonts w:ascii="Perpetua" w:hAnsi="Perpetua" w:cs="Garamond"/>
        </w:rPr>
        <w:t>, J.J. Clarkson, &amp; L.</w:t>
      </w:r>
      <w:r w:rsidR="003C731A" w:rsidRPr="00C97769">
        <w:rPr>
          <w:rFonts w:ascii="Perpetua" w:hAnsi="Perpetua" w:cs="Garamond"/>
        </w:rPr>
        <w:t xml:space="preserve"> </w:t>
      </w:r>
      <w:r w:rsidR="005D0C30" w:rsidRPr="00C97769">
        <w:rPr>
          <w:rFonts w:ascii="Perpetua" w:hAnsi="Perpetua" w:cs="Garamond"/>
        </w:rPr>
        <w:t>Jia</w:t>
      </w:r>
      <w:r w:rsidR="00AE22EA" w:rsidRPr="00C97769">
        <w:rPr>
          <w:rFonts w:ascii="Perpetua" w:hAnsi="Perpetua" w:cs="Garamond"/>
        </w:rPr>
        <w:t xml:space="preserve"> (Ed</w:t>
      </w:r>
      <w:r w:rsidR="005D0C30" w:rsidRPr="00C97769">
        <w:rPr>
          <w:rFonts w:ascii="Perpetua" w:hAnsi="Perpetua" w:cs="Garamond"/>
        </w:rPr>
        <w:t>s</w:t>
      </w:r>
      <w:r w:rsidR="00AE22EA" w:rsidRPr="00C97769">
        <w:rPr>
          <w:rFonts w:ascii="Perpetua" w:hAnsi="Perpetua" w:cs="Garamond"/>
        </w:rPr>
        <w:t xml:space="preserve">.), </w:t>
      </w:r>
      <w:r w:rsidR="00AE22EA" w:rsidRPr="00C97769">
        <w:rPr>
          <w:rFonts w:ascii="Perpetua" w:hAnsi="Perpetua" w:cs="Helvetica"/>
          <w:bCs/>
          <w:i/>
          <w:iCs/>
        </w:rPr>
        <w:t>Self-Regulation and Ego Control</w:t>
      </w:r>
      <w:r w:rsidR="00AE22EA" w:rsidRPr="00C97769">
        <w:rPr>
          <w:rFonts w:ascii="Perpetua" w:hAnsi="Perpetua" w:cs="Helvetica"/>
          <w:bCs/>
          <w:iCs/>
        </w:rPr>
        <w:t xml:space="preserve">. San Diego, CA: </w:t>
      </w:r>
      <w:r w:rsidR="00A74E07" w:rsidRPr="00C97769">
        <w:rPr>
          <w:rFonts w:ascii="Perpetua" w:hAnsi="Perpetua" w:cs="Helvetica"/>
          <w:bCs/>
          <w:iCs/>
        </w:rPr>
        <w:t>Elsevier</w:t>
      </w:r>
      <w:r w:rsidR="005D0C30" w:rsidRPr="00C97769">
        <w:rPr>
          <w:rFonts w:ascii="Perpetua" w:hAnsi="Perpetua" w:cs="Helvetica"/>
          <w:bCs/>
          <w:iCs/>
        </w:rPr>
        <w:t>.</w:t>
      </w:r>
    </w:p>
    <w:p w14:paraId="7E418900" w14:textId="77777777" w:rsidR="00BB572D" w:rsidRPr="00C97769" w:rsidRDefault="00BB572D" w:rsidP="00AD52C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Hirt, E.R., &amp; Clarkson, J.J. (2010). The psychology of fandom: Understanding the etiology, motives, and implications of </w:t>
      </w:r>
      <w:proofErr w:type="spellStart"/>
      <w:r w:rsidRPr="00C97769">
        <w:rPr>
          <w:rFonts w:ascii="Perpetua" w:hAnsi="Perpetua" w:cs="Garamond"/>
        </w:rPr>
        <w:t>fanship</w:t>
      </w:r>
      <w:proofErr w:type="spellEnd"/>
      <w:r w:rsidRPr="00C97769">
        <w:rPr>
          <w:rFonts w:ascii="Perpetua" w:hAnsi="Perpetua" w:cs="Garamond"/>
        </w:rPr>
        <w:t xml:space="preserve">. In L.R. Kahle &amp; A. Close (Eds.), </w:t>
      </w:r>
      <w:r w:rsidRPr="00C97769">
        <w:rPr>
          <w:rFonts w:ascii="Perpetua" w:hAnsi="Perpetua" w:cs="Garamond"/>
          <w:i/>
          <w:iCs/>
        </w:rPr>
        <w:t xml:space="preserve">Consumer Behavior Knowledge for Effective Sports Marketing </w:t>
      </w:r>
      <w:r w:rsidRPr="00C97769">
        <w:rPr>
          <w:rFonts w:ascii="Perpetua" w:hAnsi="Perpetua" w:cs="Garamond"/>
        </w:rPr>
        <w:t>(pp. 59-85). New York: Routledge.</w:t>
      </w:r>
    </w:p>
    <w:p w14:paraId="3331B937" w14:textId="77777777" w:rsidR="005D0C30" w:rsidRPr="00C97769" w:rsidRDefault="005D0C30" w:rsidP="005D0C3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</w:p>
    <w:p w14:paraId="159B4255" w14:textId="77777777" w:rsidR="005D319D" w:rsidRDefault="005D319D" w:rsidP="005D0C30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Garamond"/>
          <w:b/>
        </w:rPr>
      </w:pPr>
      <w:r>
        <w:rPr>
          <w:rFonts w:ascii="Perpetua" w:hAnsi="Perpetua" w:cs="Garamond"/>
          <w:b/>
        </w:rPr>
        <w:t>edited volumes.</w:t>
      </w:r>
    </w:p>
    <w:p w14:paraId="004C7812" w14:textId="77777777" w:rsidR="005D319D" w:rsidRDefault="005D319D" w:rsidP="005D319D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  <w:b/>
        </w:rPr>
      </w:pPr>
    </w:p>
    <w:p w14:paraId="10A6FF11" w14:textId="77777777" w:rsidR="005D319D" w:rsidRPr="00C97769" w:rsidRDefault="005D319D" w:rsidP="005D319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E.R. Hirt, J.J. Clarkson, &amp; L. Jia (Eds.) (2016). </w:t>
      </w:r>
      <w:r w:rsidRPr="00C97769">
        <w:rPr>
          <w:rFonts w:ascii="Perpetua" w:hAnsi="Perpetua" w:cs="Helvetica"/>
          <w:bCs/>
          <w:i/>
          <w:iCs/>
        </w:rPr>
        <w:t>Self-Regulation and Ego Control</w:t>
      </w:r>
      <w:r w:rsidRPr="00C97769">
        <w:rPr>
          <w:rFonts w:ascii="Perpetua" w:hAnsi="Perpetua" w:cs="Helvetica"/>
          <w:bCs/>
          <w:iCs/>
        </w:rPr>
        <w:t>. San Diego, CA: Elsevier.</w:t>
      </w:r>
    </w:p>
    <w:p w14:paraId="7ECA64BF" w14:textId="77777777" w:rsidR="00AD52C3" w:rsidRDefault="00AD52C3" w:rsidP="00324433">
      <w:pPr>
        <w:spacing w:after="0" w:line="240" w:lineRule="auto"/>
        <w:jc w:val="center"/>
        <w:rPr>
          <w:rFonts w:ascii="Perpetua" w:hAnsi="Perpetua" w:cs="Garamond"/>
          <w:b/>
        </w:rPr>
      </w:pPr>
    </w:p>
    <w:p w14:paraId="3587FDDB" w14:textId="2FDDFAD6" w:rsidR="00324433" w:rsidRPr="00C97769" w:rsidRDefault="005C78B4" w:rsidP="00324433">
      <w:pPr>
        <w:spacing w:after="0" w:line="240" w:lineRule="auto"/>
        <w:jc w:val="center"/>
        <w:rPr>
          <w:rFonts w:ascii="Perpetua" w:hAnsi="Perpetua" w:cs="Garamond"/>
          <w:b/>
        </w:rPr>
      </w:pPr>
      <w:r>
        <w:rPr>
          <w:rFonts w:ascii="Perpetua" w:hAnsi="Perpetua" w:cs="Garamond"/>
          <w:b/>
        </w:rPr>
        <w:t>a</w:t>
      </w:r>
      <w:r w:rsidR="00324433" w:rsidRPr="00C97769">
        <w:rPr>
          <w:rFonts w:ascii="Perpetua" w:hAnsi="Perpetua" w:cs="Garamond"/>
          <w:b/>
        </w:rPr>
        <w:t>wards</w:t>
      </w:r>
      <w:r>
        <w:rPr>
          <w:rFonts w:ascii="Perpetua" w:hAnsi="Perpetua" w:cs="Garamond"/>
          <w:b/>
        </w:rPr>
        <w:t>, fellowships, grants</w:t>
      </w:r>
      <w:r w:rsidR="00324433" w:rsidRPr="00C97769">
        <w:rPr>
          <w:rFonts w:ascii="Perpetua" w:hAnsi="Perpetua" w:cs="Garamond"/>
          <w:b/>
        </w:rPr>
        <w:t>.</w:t>
      </w:r>
    </w:p>
    <w:p w14:paraId="3D229359" w14:textId="77777777" w:rsidR="00324433" w:rsidRPr="00C97769" w:rsidRDefault="00324433" w:rsidP="00324433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</w:rPr>
      </w:pPr>
    </w:p>
    <w:p w14:paraId="62533256" w14:textId="77777777" w:rsidR="005C78B4" w:rsidRPr="000A3BC6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  <w:lang w:val="en-SG"/>
        </w:rPr>
        <w:t xml:space="preserve">2019 – Visiting Scholar, </w:t>
      </w:r>
      <w:r w:rsidRPr="000A3BC6">
        <w:rPr>
          <w:rFonts w:ascii="Perpetua" w:hAnsi="Perpetua"/>
          <w:i/>
          <w:lang w:val="en-SG"/>
        </w:rPr>
        <w:t>Stanford University GBS</w:t>
      </w:r>
    </w:p>
    <w:p w14:paraId="66799048" w14:textId="77777777" w:rsidR="005C78B4" w:rsidRPr="00883357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883357">
        <w:rPr>
          <w:rFonts w:ascii="Perpetua" w:hAnsi="Perpetua" w:cs="Garamond"/>
        </w:rPr>
        <w:t xml:space="preserve">2019 – </w:t>
      </w:r>
      <w:r>
        <w:rPr>
          <w:rFonts w:ascii="Perpetua" w:hAnsi="Perpetua" w:cs="Garamond"/>
        </w:rPr>
        <w:t>Motivated knowledge acquisition</w:t>
      </w:r>
      <w:r w:rsidRPr="00883357">
        <w:rPr>
          <w:rFonts w:ascii="Perpetua" w:hAnsi="Perpetua" w:cs="Garamond"/>
        </w:rPr>
        <w:t xml:space="preserve">. </w:t>
      </w:r>
      <w:r w:rsidRPr="00883357">
        <w:rPr>
          <w:rFonts w:ascii="Perpetua" w:hAnsi="Perpetua" w:cs="Garamond"/>
          <w:i/>
        </w:rPr>
        <w:t>University of Cincinnati Faculty Development Grant</w:t>
      </w:r>
    </w:p>
    <w:p w14:paraId="60A0F4D2" w14:textId="77777777" w:rsidR="005C78B4" w:rsidRPr="00883357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883357">
        <w:rPr>
          <w:rFonts w:ascii="Perpetua" w:hAnsi="Perpetua" w:cs="Garamond"/>
        </w:rPr>
        <w:t xml:space="preserve">2019 – Argument order effects. </w:t>
      </w:r>
      <w:r w:rsidRPr="00883357">
        <w:rPr>
          <w:rFonts w:ascii="Perpetua" w:hAnsi="Perpetua" w:cs="Garamond"/>
          <w:i/>
        </w:rPr>
        <w:t>University of Cincinnati Faculty Development Grant</w:t>
      </w:r>
    </w:p>
    <w:p w14:paraId="727BA089" w14:textId="77777777" w:rsidR="00171D1A" w:rsidRDefault="00171D1A" w:rsidP="00FF05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</w:rPr>
        <w:t xml:space="preserve">2018 – Inducted Fellow, </w:t>
      </w:r>
      <w:r w:rsidRPr="00171D1A">
        <w:rPr>
          <w:rFonts w:ascii="Perpetua" w:hAnsi="Perpetua" w:cs="Garamond"/>
          <w:i/>
        </w:rPr>
        <w:t>Midwestern Psychological Association</w:t>
      </w:r>
    </w:p>
    <w:p w14:paraId="16EA0A74" w14:textId="77777777" w:rsidR="005C78B4" w:rsidRPr="00883357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883357">
        <w:rPr>
          <w:rFonts w:ascii="Perpetua" w:hAnsi="Perpetua" w:cs="Garamond"/>
        </w:rPr>
        <w:t xml:space="preserve">2018 – The downsides of self-control. </w:t>
      </w:r>
      <w:r w:rsidRPr="00883357">
        <w:rPr>
          <w:rFonts w:ascii="Perpetua" w:hAnsi="Perpetua" w:cs="Garamond"/>
          <w:i/>
        </w:rPr>
        <w:t>University of Cincinnati Faculty Development Grant</w:t>
      </w:r>
    </w:p>
    <w:p w14:paraId="0BCA947E" w14:textId="77777777" w:rsidR="00FF05F6" w:rsidRPr="00B23A59" w:rsidRDefault="00FF05F6" w:rsidP="00FF05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</w:rPr>
        <w:t xml:space="preserve">2017 – Dean’s </w:t>
      </w:r>
      <w:r w:rsidRPr="00B23A59">
        <w:rPr>
          <w:rFonts w:ascii="Perpetua" w:hAnsi="Perpetua" w:cs="Garamond"/>
        </w:rPr>
        <w:t xml:space="preserve">Award for Faculty Excellence, </w:t>
      </w:r>
      <w:r w:rsidRPr="00050F58">
        <w:rPr>
          <w:rFonts w:ascii="Perpetua" w:hAnsi="Perpetua"/>
          <w:i/>
        </w:rPr>
        <w:t>University of Cincinnati</w:t>
      </w:r>
    </w:p>
    <w:p w14:paraId="75AF6ED3" w14:textId="77777777" w:rsidR="00C301B6" w:rsidRPr="00B23A59" w:rsidRDefault="00C301B6" w:rsidP="00C30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</w:rPr>
        <w:t xml:space="preserve">2017 – </w:t>
      </w:r>
      <w:r w:rsidRPr="00B23A59">
        <w:rPr>
          <w:rFonts w:ascii="Perpetua" w:hAnsi="Perpetua" w:cs="Garamond"/>
        </w:rPr>
        <w:t xml:space="preserve">Early Career Award in Attitudes and Social Influence, </w:t>
      </w:r>
      <w:r w:rsidR="00C51F79">
        <w:rPr>
          <w:rFonts w:ascii="Perpetua" w:hAnsi="Perpetua" w:cs="Garamond"/>
          <w:i/>
        </w:rPr>
        <w:t>Society for</w:t>
      </w:r>
      <w:r w:rsidRPr="00050F58">
        <w:rPr>
          <w:rFonts w:ascii="Perpetua" w:hAnsi="Perpetua" w:cs="Garamond"/>
          <w:i/>
        </w:rPr>
        <w:t xml:space="preserve"> Personality and Social Psychology</w:t>
      </w:r>
    </w:p>
    <w:p w14:paraId="36E1EB18" w14:textId="77777777" w:rsidR="005C78B4" w:rsidRPr="00B23A59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  <w:lang w:val="en-SG"/>
        </w:rPr>
        <w:t>2017 – The</w:t>
      </w:r>
      <w:r w:rsidRPr="00B23A59">
        <w:rPr>
          <w:rFonts w:ascii="Perpetua" w:hAnsi="Perpetua"/>
          <w:lang w:val="en-SG"/>
        </w:rPr>
        <w:t xml:space="preserve"> Isaac Manasseh Meyer</w:t>
      </w:r>
      <w:r>
        <w:rPr>
          <w:rFonts w:ascii="Perpetua" w:hAnsi="Perpetua"/>
          <w:lang w:val="en-SG"/>
        </w:rPr>
        <w:t xml:space="preserve"> Research</w:t>
      </w:r>
      <w:r w:rsidRPr="00B23A59">
        <w:rPr>
          <w:rFonts w:ascii="Perpetua" w:hAnsi="Perpetua"/>
          <w:lang w:val="en-SG"/>
        </w:rPr>
        <w:t xml:space="preserve"> Fellowship, </w:t>
      </w:r>
      <w:r w:rsidRPr="002A7736">
        <w:rPr>
          <w:rFonts w:ascii="Perpetua" w:hAnsi="Perpetua"/>
          <w:i/>
          <w:lang w:val="en-SG"/>
        </w:rPr>
        <w:t>National University of Singapore</w:t>
      </w:r>
    </w:p>
    <w:p w14:paraId="5BF5ADF7" w14:textId="77777777" w:rsidR="005C78B4" w:rsidRPr="00883357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883357">
        <w:rPr>
          <w:rFonts w:ascii="Perpetua" w:hAnsi="Perpetua" w:cs="Garamond"/>
        </w:rPr>
        <w:t xml:space="preserve">2017 – </w:t>
      </w:r>
      <w:r w:rsidRPr="00883357">
        <w:rPr>
          <w:rFonts w:ascii="Perpetua" w:hAnsi="Perpetua" w:cs="Times New Roman"/>
        </w:rPr>
        <w:t xml:space="preserve">The mental benefits of physical exertion: How athletic performance enhances academic success. </w:t>
      </w:r>
      <w:r w:rsidRPr="00883357">
        <w:rPr>
          <w:rFonts w:ascii="Perpetua" w:hAnsi="Perpetua" w:cs="Garamond"/>
          <w:i/>
        </w:rPr>
        <w:t>American Athletic Conference Research Grant</w:t>
      </w:r>
    </w:p>
    <w:p w14:paraId="6FE2A4BB" w14:textId="77777777" w:rsidR="005C78B4" w:rsidRPr="00B23A59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</w:rPr>
        <w:t xml:space="preserve">2016/2017 – </w:t>
      </w:r>
      <w:r w:rsidRPr="00B23A59">
        <w:rPr>
          <w:rFonts w:ascii="Perpetua" w:hAnsi="Perpetua" w:cs="Garamond"/>
        </w:rPr>
        <w:t xml:space="preserve">Summer Research Fellowship, Lindner </w:t>
      </w:r>
      <w:r w:rsidRPr="00B23A59">
        <w:rPr>
          <w:rFonts w:ascii="Perpetua" w:hAnsi="Perpetua"/>
        </w:rPr>
        <w:t xml:space="preserve">College of Business, </w:t>
      </w:r>
      <w:r w:rsidRPr="002A7736">
        <w:rPr>
          <w:rFonts w:ascii="Perpetua" w:hAnsi="Perpetua"/>
          <w:i/>
        </w:rPr>
        <w:t>University of Cincinnati</w:t>
      </w:r>
    </w:p>
    <w:p w14:paraId="663B98AD" w14:textId="77777777" w:rsidR="00324433" w:rsidRPr="00B23A59" w:rsidRDefault="002A7736" w:rsidP="003244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</w:rPr>
        <w:t xml:space="preserve">2016 – </w:t>
      </w:r>
      <w:r w:rsidR="00324433" w:rsidRPr="00B23A59">
        <w:rPr>
          <w:rFonts w:ascii="Perpetua" w:hAnsi="Perpetua"/>
        </w:rPr>
        <w:t>Emerging Scholar Award for Research Excellence, Lindner College of Busi</w:t>
      </w:r>
      <w:r>
        <w:rPr>
          <w:rFonts w:ascii="Perpetua" w:hAnsi="Perpetua"/>
        </w:rPr>
        <w:t xml:space="preserve">ness, </w:t>
      </w:r>
      <w:r w:rsidRPr="00050F58">
        <w:rPr>
          <w:rFonts w:ascii="Perpetua" w:hAnsi="Perpetua"/>
          <w:i/>
        </w:rPr>
        <w:t>University of Cincinnati</w:t>
      </w:r>
    </w:p>
    <w:p w14:paraId="3D71F8EC" w14:textId="77777777" w:rsidR="005C78B4" w:rsidRPr="008F3710" w:rsidRDefault="005C78B4" w:rsidP="005C7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  <w:lang w:val="en-SG"/>
        </w:rPr>
        <w:t>2016 – Research</w:t>
      </w:r>
      <w:r w:rsidRPr="00B23A59">
        <w:rPr>
          <w:rFonts w:ascii="Perpetua" w:hAnsi="Perpetua"/>
          <w:lang w:val="en-SG"/>
        </w:rPr>
        <w:t xml:space="preserve"> Fellowship, </w:t>
      </w:r>
      <w:r w:rsidRPr="002A7736">
        <w:rPr>
          <w:rFonts w:ascii="Perpetua" w:hAnsi="Perpetua"/>
          <w:i/>
          <w:lang w:val="en-SG"/>
        </w:rPr>
        <w:t xml:space="preserve">Universidad de </w:t>
      </w:r>
      <w:proofErr w:type="spellStart"/>
      <w:r w:rsidRPr="002A7736">
        <w:rPr>
          <w:rFonts w:ascii="Perpetua" w:hAnsi="Perpetua"/>
          <w:i/>
          <w:lang w:val="en-SG"/>
        </w:rPr>
        <w:t>Lisboa</w:t>
      </w:r>
      <w:proofErr w:type="spellEnd"/>
    </w:p>
    <w:p w14:paraId="175D00CA" w14:textId="77777777" w:rsidR="00324433" w:rsidRPr="00C97769" w:rsidRDefault="002A7736" w:rsidP="003244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</w:rPr>
        <w:t xml:space="preserve">2015 – </w:t>
      </w:r>
      <w:r w:rsidR="00324433" w:rsidRPr="00B23A59">
        <w:rPr>
          <w:rFonts w:ascii="Perpetua" w:hAnsi="Perpetua"/>
        </w:rPr>
        <w:t xml:space="preserve">Inducted Fellow, </w:t>
      </w:r>
      <w:r w:rsidR="00C51F79">
        <w:rPr>
          <w:rFonts w:ascii="Perpetua" w:hAnsi="Perpetua"/>
          <w:i/>
        </w:rPr>
        <w:t>Society for</w:t>
      </w:r>
      <w:r w:rsidR="00324433" w:rsidRPr="00050F58">
        <w:rPr>
          <w:rFonts w:ascii="Perpetua" w:hAnsi="Perpetua"/>
          <w:i/>
        </w:rPr>
        <w:t xml:space="preserve"> E</w:t>
      </w:r>
      <w:r w:rsidRPr="00050F58">
        <w:rPr>
          <w:rFonts w:ascii="Perpetua" w:hAnsi="Perpetua"/>
          <w:i/>
        </w:rPr>
        <w:t>xperimental Social Psychology</w:t>
      </w:r>
    </w:p>
    <w:p w14:paraId="65F3F3FC" w14:textId="77777777" w:rsidR="00324433" w:rsidRPr="004F264F" w:rsidRDefault="002A7736" w:rsidP="003244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/>
          <w:bCs/>
        </w:rPr>
        <w:t xml:space="preserve">2012 – </w:t>
      </w:r>
      <w:r w:rsidR="00324433" w:rsidRPr="00C97769">
        <w:rPr>
          <w:rFonts w:ascii="Perpetua" w:hAnsi="Perpetua"/>
          <w:bCs/>
        </w:rPr>
        <w:t>Irving J. Saltzman Award for Graduate Excellence</w:t>
      </w:r>
      <w:r>
        <w:rPr>
          <w:rFonts w:ascii="Perpetua" w:hAnsi="Perpetua"/>
        </w:rPr>
        <w:t xml:space="preserve">, </w:t>
      </w:r>
      <w:r w:rsidRPr="00050F58">
        <w:rPr>
          <w:rFonts w:ascii="Perpetua" w:hAnsi="Perpetua"/>
          <w:i/>
        </w:rPr>
        <w:t>Indiana University</w:t>
      </w:r>
    </w:p>
    <w:p w14:paraId="5AE40A00" w14:textId="77777777" w:rsidR="004F264F" w:rsidRPr="00C97769" w:rsidRDefault="002A7736" w:rsidP="003244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  <w:color w:val="000000"/>
        </w:rPr>
        <w:t xml:space="preserve">2004 – </w:t>
      </w:r>
      <w:r w:rsidR="004F264F" w:rsidRPr="00532A1F">
        <w:rPr>
          <w:rFonts w:ascii="Perpetua" w:hAnsi="Perpetua" w:cs="Garamond"/>
          <w:color w:val="000000"/>
        </w:rPr>
        <w:t xml:space="preserve">Outstanding </w:t>
      </w:r>
      <w:r w:rsidR="004F264F">
        <w:rPr>
          <w:rFonts w:ascii="Perpetua" w:hAnsi="Perpetua" w:cs="Garamond"/>
          <w:color w:val="000000"/>
        </w:rPr>
        <w:t xml:space="preserve">Graduate Student in Psychology, </w:t>
      </w:r>
      <w:r w:rsidR="004F264F" w:rsidRPr="00050F58">
        <w:rPr>
          <w:rFonts w:ascii="Perpetua" w:hAnsi="Perpetua" w:cs="Garamond"/>
          <w:i/>
          <w:color w:val="000000"/>
        </w:rPr>
        <w:t>University of North Florida</w:t>
      </w:r>
    </w:p>
    <w:p w14:paraId="79607AB6" w14:textId="77777777" w:rsidR="00135E42" w:rsidRDefault="00135E42" w:rsidP="002A7736">
      <w:pPr>
        <w:spacing w:after="0" w:line="240" w:lineRule="auto"/>
        <w:jc w:val="center"/>
        <w:rPr>
          <w:rFonts w:ascii="Perpetua" w:hAnsi="Perpetua" w:cs="Garamond"/>
          <w:b/>
        </w:rPr>
      </w:pPr>
    </w:p>
    <w:p w14:paraId="47525614" w14:textId="68F6AF7B" w:rsidR="00324433" w:rsidRPr="00C97769" w:rsidRDefault="00324433" w:rsidP="00324433">
      <w:pPr>
        <w:spacing w:after="0" w:line="240" w:lineRule="auto"/>
        <w:jc w:val="center"/>
        <w:rPr>
          <w:rFonts w:ascii="Perpetua" w:hAnsi="Perpetua"/>
          <w:b/>
        </w:rPr>
      </w:pPr>
      <w:r w:rsidRPr="00C97769">
        <w:rPr>
          <w:rFonts w:ascii="Perpetua" w:hAnsi="Perpetua"/>
          <w:b/>
        </w:rPr>
        <w:t>select media coverage.</w:t>
      </w:r>
    </w:p>
    <w:p w14:paraId="3CBD171B" w14:textId="77777777" w:rsidR="00324433" w:rsidRPr="00C97769" w:rsidRDefault="00324433" w:rsidP="00324433">
      <w:pPr>
        <w:spacing w:after="0" w:line="240" w:lineRule="auto"/>
        <w:rPr>
          <w:rFonts w:ascii="Perpetua" w:hAnsi="Perpetua"/>
        </w:rPr>
      </w:pPr>
    </w:p>
    <w:p w14:paraId="3D2C387B" w14:textId="77777777" w:rsidR="00324433" w:rsidRPr="00C97769" w:rsidRDefault="00324433" w:rsidP="00324433">
      <w:pPr>
        <w:spacing w:after="0" w:line="240" w:lineRule="auto"/>
        <w:rPr>
          <w:rFonts w:ascii="Perpetua" w:eastAsia="Times New Roman" w:hAnsi="Perpetua" w:cs="Times New Roman"/>
          <w:i/>
          <w:color w:val="000000"/>
        </w:rPr>
      </w:pPr>
      <w:r w:rsidRPr="00C97769">
        <w:rPr>
          <w:rFonts w:ascii="Perpetua" w:hAnsi="Perpetua"/>
          <w:i/>
        </w:rPr>
        <w:t xml:space="preserve">Advertising Age, </w:t>
      </w:r>
      <w:r w:rsidRPr="00C97769">
        <w:rPr>
          <w:rFonts w:ascii="Perpetua" w:eastAsia="Times New Roman" w:hAnsi="Perpetua" w:cs="Times New Roman"/>
          <w:i/>
          <w:color w:val="000000"/>
        </w:rPr>
        <w:t xml:space="preserve">American Thinker, </w:t>
      </w:r>
      <w:r w:rsidRPr="00C97769">
        <w:rPr>
          <w:rFonts w:ascii="Perpetua" w:hAnsi="Perpetua"/>
          <w:i/>
        </w:rPr>
        <w:t xml:space="preserve">Bloomberg.com, </w:t>
      </w:r>
      <w:r w:rsidRPr="00C97769">
        <w:rPr>
          <w:rFonts w:ascii="Perpetua" w:eastAsia="Times New Roman" w:hAnsi="Perpetua" w:cs="Times New Roman"/>
          <w:i/>
          <w:color w:val="000000"/>
        </w:rPr>
        <w:t xml:space="preserve">Business Standard, Cincinnati Business Courier, </w:t>
      </w:r>
      <w:r w:rsidRPr="00C97769">
        <w:rPr>
          <w:rFonts w:ascii="Perpetua" w:hAnsi="Perpetua" w:cs="Times New Roman"/>
          <w:i/>
          <w:color w:val="000000"/>
        </w:rPr>
        <w:t xml:space="preserve">Discover Magazine, </w:t>
      </w:r>
      <w:r w:rsidR="00BA4CEA">
        <w:rPr>
          <w:rFonts w:ascii="Perpetua" w:hAnsi="Perpetua" w:cs="Times New Roman"/>
          <w:i/>
          <w:color w:val="000000"/>
        </w:rPr>
        <w:t xml:space="preserve">Dr. Oz, </w:t>
      </w:r>
      <w:r w:rsidR="002D46DC">
        <w:rPr>
          <w:rFonts w:ascii="Perpetua" w:hAnsi="Perpetua" w:cs="Times New Roman"/>
          <w:i/>
          <w:color w:val="000000"/>
        </w:rPr>
        <w:t xml:space="preserve">ESPN, </w:t>
      </w:r>
      <w:r w:rsidRPr="00C97769">
        <w:rPr>
          <w:rFonts w:ascii="Perpetua" w:hAnsi="Perpetua" w:cs="Times New Roman"/>
          <w:i/>
          <w:color w:val="000000"/>
        </w:rPr>
        <w:t xml:space="preserve">LA Times, London Times, </w:t>
      </w:r>
      <w:r w:rsidRPr="00C97769">
        <w:rPr>
          <w:rFonts w:ascii="Perpetua" w:hAnsi="Perpetua"/>
          <w:i/>
        </w:rPr>
        <w:t xml:space="preserve">New Scientist, </w:t>
      </w:r>
      <w:r w:rsidRPr="00C97769">
        <w:rPr>
          <w:rFonts w:ascii="Perpetua" w:eastAsia="Times New Roman" w:hAnsi="Perpetua" w:cs="Times New Roman"/>
          <w:i/>
          <w:color w:val="000000"/>
        </w:rPr>
        <w:t xml:space="preserve">Science Daily, </w:t>
      </w:r>
      <w:r w:rsidRPr="00C97769">
        <w:rPr>
          <w:rFonts w:ascii="Perpetua" w:hAnsi="Perpetua" w:cs="Times New Roman"/>
          <w:i/>
          <w:color w:val="000000"/>
        </w:rPr>
        <w:t xml:space="preserve">The Examiner, The Huffington Post, </w:t>
      </w:r>
      <w:r w:rsidRPr="00C97769">
        <w:rPr>
          <w:rFonts w:ascii="Perpetua" w:eastAsia="Times New Roman" w:hAnsi="Perpetua" w:cs="Times New Roman"/>
          <w:i/>
          <w:color w:val="000000"/>
        </w:rPr>
        <w:t>Washington Post, Yahoo News</w:t>
      </w:r>
    </w:p>
    <w:p w14:paraId="647FA012" w14:textId="77777777" w:rsidR="00C00843" w:rsidRDefault="00C00843" w:rsidP="00324433">
      <w:pPr>
        <w:spacing w:after="0" w:line="240" w:lineRule="auto"/>
        <w:rPr>
          <w:rFonts w:ascii="Perpetua" w:hAnsi="Perpetua"/>
          <w:i/>
        </w:rPr>
      </w:pPr>
    </w:p>
    <w:p w14:paraId="0F2CC721" w14:textId="77777777" w:rsidR="008E643C" w:rsidRDefault="008E643C" w:rsidP="00324433">
      <w:pPr>
        <w:spacing w:after="0" w:line="240" w:lineRule="auto"/>
        <w:rPr>
          <w:rFonts w:ascii="Perpetua" w:hAnsi="Perpetua"/>
          <w:i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E0886" w:rsidRPr="00C97769" w14:paraId="04BC2D01" w14:textId="77777777" w:rsidTr="000A41CE">
        <w:tc>
          <w:tcPr>
            <w:tcW w:w="9350" w:type="dxa"/>
            <w:shd w:val="clear" w:color="auto" w:fill="000000" w:themeFill="text1"/>
          </w:tcPr>
          <w:p w14:paraId="43E008BE" w14:textId="77777777" w:rsidR="002D483F" w:rsidRPr="00C97769" w:rsidRDefault="002D483F" w:rsidP="00553ACE">
            <w:pPr>
              <w:spacing w:after="0" w:line="240" w:lineRule="auto"/>
              <w:rPr>
                <w:rFonts w:ascii="Perpetua" w:hAnsi="Perpetua"/>
              </w:rPr>
            </w:pPr>
            <w:r w:rsidRPr="00C97769">
              <w:rPr>
                <w:rFonts w:ascii="Perpetua" w:hAnsi="Perpetua"/>
                <w:b/>
                <w:sz w:val="26"/>
                <w:szCs w:val="26"/>
              </w:rPr>
              <w:lastRenderedPageBreak/>
              <w:t>presentations.</w:t>
            </w:r>
          </w:p>
        </w:tc>
      </w:tr>
    </w:tbl>
    <w:p w14:paraId="421739E2" w14:textId="77777777" w:rsidR="002D483F" w:rsidRPr="00C97769" w:rsidRDefault="002D483F" w:rsidP="002D483F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</w:rPr>
      </w:pPr>
    </w:p>
    <w:p w14:paraId="101467A0" w14:textId="77777777" w:rsidR="002D483F" w:rsidRPr="00C97769" w:rsidRDefault="002D483F" w:rsidP="002D483F">
      <w:pPr>
        <w:spacing w:after="0" w:line="240" w:lineRule="auto"/>
        <w:jc w:val="center"/>
        <w:rPr>
          <w:rFonts w:ascii="Perpetua" w:hAnsi="Perpetua" w:cs="Garamond"/>
          <w:b/>
          <w:bCs/>
        </w:rPr>
      </w:pPr>
      <w:r w:rsidRPr="00C97769">
        <w:rPr>
          <w:rFonts w:ascii="Perpetua" w:hAnsi="Perpetua" w:cs="Garamond"/>
          <w:b/>
          <w:bCs/>
        </w:rPr>
        <w:t xml:space="preserve">invited </w:t>
      </w:r>
      <w:r w:rsidR="004F264F">
        <w:rPr>
          <w:rFonts w:ascii="Perpetua" w:hAnsi="Perpetua" w:cs="Garamond"/>
          <w:b/>
          <w:bCs/>
        </w:rPr>
        <w:t>presentations</w:t>
      </w:r>
      <w:r w:rsidRPr="00C97769">
        <w:rPr>
          <w:rFonts w:ascii="Perpetua" w:hAnsi="Perpetua" w:cs="Garamond"/>
          <w:b/>
          <w:bCs/>
        </w:rPr>
        <w:t>.</w:t>
      </w:r>
    </w:p>
    <w:p w14:paraId="79D81467" w14:textId="77777777" w:rsidR="002D483F" w:rsidRPr="00C97769" w:rsidRDefault="002D483F" w:rsidP="002D483F">
      <w:pPr>
        <w:spacing w:after="0" w:line="240" w:lineRule="auto"/>
        <w:rPr>
          <w:rFonts w:ascii="Perpetua" w:hAnsi="Perpetua" w:cs="Garamond"/>
          <w:b/>
          <w:bCs/>
        </w:rPr>
      </w:pPr>
    </w:p>
    <w:p w14:paraId="7193A4DB" w14:textId="77777777" w:rsidR="002D483F" w:rsidRPr="00CF2C36" w:rsidRDefault="00A82C25" w:rsidP="00CF2C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  <w:r>
        <w:rPr>
          <w:rFonts w:ascii="Perpetua" w:hAnsi="Perpetua" w:cs="Garamond"/>
          <w:i/>
        </w:rPr>
        <w:t xml:space="preserve">Baylor University, </w:t>
      </w:r>
      <w:r w:rsidR="00CF2C36" w:rsidRPr="00CF2C36">
        <w:rPr>
          <w:rFonts w:ascii="Perpetua" w:hAnsi="Perpetua" w:cs="Garamond"/>
          <w:i/>
        </w:rPr>
        <w:t>DePauw University</w:t>
      </w:r>
      <w:r w:rsidR="00CF2C36">
        <w:rPr>
          <w:rFonts w:ascii="Perpetua" w:hAnsi="Perpetua" w:cs="Garamond"/>
          <w:i/>
        </w:rPr>
        <w:t xml:space="preserve">, </w:t>
      </w:r>
      <w:r w:rsidR="00CF2C36" w:rsidRPr="00C97769">
        <w:rPr>
          <w:rFonts w:ascii="Perpetua" w:hAnsi="Perpetua" w:cs="Garamond"/>
          <w:i/>
        </w:rPr>
        <w:t>HEC Paris</w:t>
      </w:r>
      <w:r w:rsidR="00CF2C36">
        <w:rPr>
          <w:rFonts w:ascii="Perpetua" w:hAnsi="Perpetua" w:cs="Garamond"/>
          <w:i/>
        </w:rPr>
        <w:t xml:space="preserve">, </w:t>
      </w:r>
      <w:r w:rsidR="00CF2C36" w:rsidRPr="00C97769">
        <w:rPr>
          <w:rFonts w:ascii="Perpetua" w:hAnsi="Perpetua" w:cs="Garamond"/>
          <w:i/>
        </w:rPr>
        <w:t>Indiana University</w:t>
      </w:r>
      <w:r w:rsidR="00CF2C36">
        <w:rPr>
          <w:rFonts w:ascii="Perpetua" w:hAnsi="Perpetua" w:cs="Garamond"/>
          <w:i/>
        </w:rPr>
        <w:t xml:space="preserve">, </w:t>
      </w:r>
      <w:r w:rsidR="00CF2C36" w:rsidRPr="00C97769">
        <w:rPr>
          <w:rFonts w:ascii="Perpetua" w:hAnsi="Perpetua" w:cs="Courier New"/>
          <w:i/>
        </w:rPr>
        <w:t>Miami University</w:t>
      </w:r>
      <w:r w:rsidR="00CF2C36">
        <w:rPr>
          <w:rFonts w:ascii="Perpetua" w:hAnsi="Perpetua" w:cs="Courier New"/>
          <w:i/>
        </w:rPr>
        <w:t xml:space="preserve">, </w:t>
      </w:r>
      <w:r w:rsidR="00CF2C36">
        <w:rPr>
          <w:rFonts w:ascii="Perpetua" w:hAnsi="Perpetua"/>
          <w:i/>
        </w:rPr>
        <w:t xml:space="preserve">National University of Singapore, </w:t>
      </w:r>
      <w:r w:rsidR="00CF2C36" w:rsidRPr="00C97769">
        <w:rPr>
          <w:rFonts w:ascii="Perpetua" w:hAnsi="Perpetua" w:cs="Garamond"/>
          <w:i/>
        </w:rPr>
        <w:t>Northwestern University</w:t>
      </w:r>
      <w:r w:rsidR="00CF2C36">
        <w:rPr>
          <w:rFonts w:ascii="Perpetua" w:hAnsi="Perpetua" w:cs="Garamond"/>
          <w:i/>
        </w:rPr>
        <w:t xml:space="preserve">, </w:t>
      </w:r>
      <w:r w:rsidR="00763EAA" w:rsidRPr="00763EAA">
        <w:rPr>
          <w:rFonts w:ascii="Perpetua" w:hAnsi="Perpetua"/>
          <w:i/>
        </w:rPr>
        <w:t>Ohio State University</w:t>
      </w:r>
      <w:r w:rsidR="00CF2C36">
        <w:rPr>
          <w:rFonts w:ascii="Perpetua" w:hAnsi="Perpetua" w:cs="Garamond"/>
        </w:rPr>
        <w:t xml:space="preserve">, </w:t>
      </w:r>
      <w:r w:rsidR="00CF2C36" w:rsidRPr="00CF2C36">
        <w:rPr>
          <w:rFonts w:ascii="Perpetua" w:hAnsi="Perpetua" w:cs="Garamond"/>
          <w:i/>
        </w:rPr>
        <w:t>Ohio State University Newark</w:t>
      </w:r>
      <w:r w:rsidR="00CF2C36">
        <w:rPr>
          <w:rFonts w:ascii="Perpetua" w:hAnsi="Perpetua" w:cs="Garamond"/>
          <w:i/>
        </w:rPr>
        <w:t xml:space="preserve">, </w:t>
      </w:r>
      <w:r w:rsidR="00CF2C36" w:rsidRPr="00C97769">
        <w:rPr>
          <w:rFonts w:ascii="Perpetua" w:hAnsi="Perpetua" w:cs="Garamond"/>
          <w:i/>
        </w:rPr>
        <w:t>Purdue University</w:t>
      </w:r>
      <w:r w:rsidR="00CF2C36">
        <w:rPr>
          <w:rFonts w:ascii="Perpetua" w:hAnsi="Perpetua" w:cs="Garamond"/>
          <w:i/>
        </w:rPr>
        <w:t xml:space="preserve">, </w:t>
      </w:r>
      <w:r w:rsidR="00883357">
        <w:rPr>
          <w:rFonts w:ascii="Perpetua" w:hAnsi="Perpetua" w:cs="Garamond"/>
          <w:i/>
        </w:rPr>
        <w:t>Stanford University</w:t>
      </w:r>
      <w:r>
        <w:rPr>
          <w:rFonts w:ascii="Perpetua" w:hAnsi="Perpetua" w:cs="Garamond"/>
          <w:i/>
        </w:rPr>
        <w:t xml:space="preserve"> GSB</w:t>
      </w:r>
      <w:r w:rsidR="00883357">
        <w:rPr>
          <w:rFonts w:ascii="Perpetua" w:hAnsi="Perpetua" w:cs="Garamond"/>
          <w:i/>
        </w:rPr>
        <w:t xml:space="preserve">, </w:t>
      </w:r>
      <w:r w:rsidR="00CF2C36" w:rsidRPr="00C97769">
        <w:rPr>
          <w:rFonts w:ascii="Perpetua" w:hAnsi="Perpetua" w:cs="Garamond"/>
          <w:bCs/>
          <w:i/>
        </w:rPr>
        <w:t>University of Central Florida</w:t>
      </w:r>
      <w:r w:rsidR="00CF2C36">
        <w:rPr>
          <w:rFonts w:ascii="Perpetua" w:hAnsi="Perpetua" w:cs="Garamond"/>
          <w:bCs/>
          <w:i/>
        </w:rPr>
        <w:t xml:space="preserve">, </w:t>
      </w:r>
      <w:r w:rsidR="00B62E5C">
        <w:rPr>
          <w:rFonts w:ascii="Perpetua" w:hAnsi="Perpetua" w:cs="Garamond"/>
          <w:bCs/>
          <w:i/>
        </w:rPr>
        <w:t xml:space="preserve">University of Chicago-Illinois, </w:t>
      </w:r>
      <w:r w:rsidR="00CF2C36" w:rsidRPr="00C97769">
        <w:rPr>
          <w:rFonts w:ascii="Perpetua" w:hAnsi="Perpetua" w:cs="Garamond"/>
          <w:i/>
        </w:rPr>
        <w:t>University of Florida</w:t>
      </w:r>
      <w:r w:rsidR="00CF2C36">
        <w:rPr>
          <w:rFonts w:ascii="Perpetua" w:hAnsi="Perpetua" w:cs="Garamond"/>
          <w:i/>
        </w:rPr>
        <w:t xml:space="preserve">, </w:t>
      </w:r>
      <w:r w:rsidR="00CF2C36" w:rsidRPr="00C97769">
        <w:rPr>
          <w:rFonts w:ascii="Perpetua" w:hAnsi="Perpetua" w:cs="Garamond"/>
          <w:bCs/>
          <w:i/>
        </w:rPr>
        <w:t>University of Lisbon</w:t>
      </w:r>
      <w:r w:rsidR="00CF2C36">
        <w:rPr>
          <w:rFonts w:ascii="Perpetua" w:hAnsi="Perpetua" w:cs="Garamond"/>
          <w:bCs/>
          <w:i/>
        </w:rPr>
        <w:t xml:space="preserve">, </w:t>
      </w:r>
      <w:r w:rsidR="00CF2C36" w:rsidRPr="00C97769">
        <w:rPr>
          <w:rFonts w:ascii="Perpetua" w:hAnsi="Perpetua"/>
          <w:i/>
        </w:rPr>
        <w:t>University of Louisville</w:t>
      </w:r>
      <w:r w:rsidR="00CF2C36">
        <w:rPr>
          <w:rFonts w:ascii="Perpetua" w:hAnsi="Perpetua"/>
        </w:rPr>
        <w:t xml:space="preserve">, </w:t>
      </w:r>
      <w:r w:rsidR="00CF2C36">
        <w:rPr>
          <w:rFonts w:ascii="Perpetua" w:eastAsiaTheme="minorEastAsia" w:hAnsi="Perpetua" w:cs="Times New Roman"/>
          <w:i/>
          <w:lang w:eastAsia="zh-CN"/>
        </w:rPr>
        <w:t xml:space="preserve">University of Melbourne, </w:t>
      </w:r>
      <w:r w:rsidR="00434421" w:rsidRPr="00763EAA">
        <w:rPr>
          <w:rFonts w:ascii="Perpetua" w:hAnsi="Perpetua"/>
          <w:i/>
        </w:rPr>
        <w:t>University of Minnesota</w:t>
      </w:r>
      <w:r w:rsidR="00CF2C36">
        <w:rPr>
          <w:rFonts w:ascii="Perpetua" w:hAnsi="Perpetua"/>
          <w:i/>
        </w:rPr>
        <w:t xml:space="preserve">, </w:t>
      </w:r>
      <w:r w:rsidR="00A338EB">
        <w:rPr>
          <w:rFonts w:ascii="Perpetua" w:hAnsi="Perpetua"/>
          <w:i/>
        </w:rPr>
        <w:t>University of North Florida</w:t>
      </w:r>
      <w:r w:rsidR="00CF2C36">
        <w:rPr>
          <w:rFonts w:ascii="Perpetua" w:hAnsi="Perpetua"/>
          <w:i/>
        </w:rPr>
        <w:t xml:space="preserve">, </w:t>
      </w:r>
      <w:r w:rsidR="008C7126" w:rsidRPr="00CF2C36">
        <w:rPr>
          <w:rFonts w:ascii="Perpetua" w:hAnsi="Perpetua" w:cs="Garamond"/>
          <w:i/>
        </w:rPr>
        <w:t>University of Oregon</w:t>
      </w:r>
      <w:r w:rsidR="00CF2C36" w:rsidRPr="00CF2C36">
        <w:rPr>
          <w:rFonts w:ascii="Perpetua" w:hAnsi="Perpetua" w:cs="Garamond"/>
          <w:i/>
        </w:rPr>
        <w:t xml:space="preserve">, </w:t>
      </w:r>
      <w:r w:rsidR="002D483F" w:rsidRPr="00CF2C36">
        <w:rPr>
          <w:rFonts w:ascii="Perpetua" w:hAnsi="Perpetua" w:cs="Garamond"/>
          <w:i/>
        </w:rPr>
        <w:t>Wake Forest University</w:t>
      </w:r>
    </w:p>
    <w:p w14:paraId="4828660F" w14:textId="77777777" w:rsidR="0014587C" w:rsidRPr="00C97769" w:rsidRDefault="0014587C" w:rsidP="00281AC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Garamond"/>
          <w:b/>
        </w:rPr>
      </w:pPr>
    </w:p>
    <w:p w14:paraId="50E03B12" w14:textId="77777777" w:rsidR="002D483F" w:rsidRPr="00C97769" w:rsidRDefault="00D05EEE" w:rsidP="002D483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Garamond"/>
          <w:b/>
        </w:rPr>
      </w:pPr>
      <w:r>
        <w:rPr>
          <w:rFonts w:ascii="Perpetua" w:hAnsi="Perpetua" w:cs="Garamond"/>
          <w:b/>
        </w:rPr>
        <w:t xml:space="preserve">conference </w:t>
      </w:r>
      <w:r w:rsidR="00E137DA" w:rsidRPr="00C97769">
        <w:rPr>
          <w:rFonts w:ascii="Perpetua" w:hAnsi="Perpetua" w:cs="Garamond"/>
          <w:b/>
        </w:rPr>
        <w:t>presentations</w:t>
      </w:r>
      <w:r w:rsidR="00F277F8">
        <w:rPr>
          <w:rFonts w:ascii="Perpetua" w:hAnsi="Perpetua" w:cs="Garamond"/>
          <w:b/>
        </w:rPr>
        <w:t>.</w:t>
      </w:r>
    </w:p>
    <w:p w14:paraId="4546F16A" w14:textId="77777777" w:rsidR="003C731A" w:rsidRPr="00C97769" w:rsidRDefault="003C731A" w:rsidP="003C73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</w:p>
    <w:p w14:paraId="309A4440" w14:textId="0A8A9429" w:rsidR="00FB1C1C" w:rsidRPr="00FB1C1C" w:rsidRDefault="00FB1C1C" w:rsidP="00FB1C1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FB1C1C">
        <w:rPr>
          <w:rFonts w:ascii="Perpetua" w:hAnsi="Perpetua"/>
        </w:rPr>
        <w:t xml:space="preserve">Buechner, B.M., Clarkson, J.J., &amp; Tormala, Z.L. (2021). Cognitive and affective (mis)matching effects in persuasion. Persuasion at the annual meeting of </w:t>
      </w:r>
      <w:r>
        <w:rPr>
          <w:rFonts w:ascii="Perpetua" w:hAnsi="Perpetua"/>
        </w:rPr>
        <w:t xml:space="preserve">the </w:t>
      </w:r>
      <w:r w:rsidRPr="00FB1C1C">
        <w:rPr>
          <w:rFonts w:ascii="Perpetua" w:hAnsi="Perpetua"/>
        </w:rPr>
        <w:t>Midwestern Psychological Association.</w:t>
      </w:r>
    </w:p>
    <w:p w14:paraId="66565D9C" w14:textId="454631AE" w:rsidR="00DE59A1" w:rsidRPr="00DE59A1" w:rsidRDefault="00DE59A1" w:rsidP="00DE59A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DE59A1">
        <w:rPr>
          <w:rFonts w:ascii="Perpetua" w:hAnsi="Perpetua"/>
        </w:rPr>
        <w:t>Ainsworth, G., Buechner, B.M., &amp; Clarkson, J.J. (2021). Culture-comforts: The cognitive effects of political ideology on motivated cultural learning. Presentatio</w:t>
      </w:r>
      <w:r>
        <w:rPr>
          <w:rFonts w:ascii="Perpetua" w:hAnsi="Perpetua"/>
        </w:rPr>
        <w:t xml:space="preserve">n at the annual meeting of the </w:t>
      </w:r>
      <w:r w:rsidRPr="00DE59A1">
        <w:rPr>
          <w:rFonts w:ascii="Perpetua" w:hAnsi="Perpetua"/>
        </w:rPr>
        <w:t>Society for Consumer Psychology.</w:t>
      </w:r>
    </w:p>
    <w:p w14:paraId="4DA83B1C" w14:textId="55DEFB2A" w:rsidR="00904A56" w:rsidRPr="00DE59A1" w:rsidRDefault="00904A56" w:rsidP="00DE59A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DE59A1">
        <w:rPr>
          <w:rFonts w:ascii="Perpetua" w:hAnsi="Perpetua"/>
        </w:rPr>
        <w:t>Buechner, B.M., Clarkson, J.J., &amp; Otto, A.S. (2020). I just can’t quit you: When good habits undermine self-control. Presentation at the annual meeting of the Association for Consumer Research.</w:t>
      </w:r>
    </w:p>
    <w:p w14:paraId="49F08593" w14:textId="77777777" w:rsidR="00904A56" w:rsidRPr="00904A56" w:rsidRDefault="00904A56" w:rsidP="00904A5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904A56">
        <w:rPr>
          <w:rFonts w:ascii="Perpetua" w:hAnsi="Perpetua"/>
        </w:rPr>
        <w:t>Buechner, B.M., Clarkson, J.J., Otto, A.S., Hirt, E.R., &amp; Ho, C.M. (2020). May I have your attention please? The impact of political ideology on tasks of stable versus varying attentional demands. Presentation at the annual meeting of the Association for Consumer Research.</w:t>
      </w:r>
    </w:p>
    <w:p w14:paraId="2B414187" w14:textId="77777777" w:rsidR="00A62ABC" w:rsidRPr="00A62ABC" w:rsidRDefault="00A62ABC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Style w:val="DefaultFontHxMailStyle"/>
          <w:rFonts w:ascii="Perpetua" w:hAnsi="Perpetua" w:cs="Garamond"/>
        </w:rPr>
      </w:pPr>
      <w:r w:rsidRPr="00A62ABC">
        <w:rPr>
          <w:rStyle w:val="DefaultFontHxMailStyle"/>
          <w:rFonts w:ascii="Perpetua" w:hAnsi="Perpetua" w:cs="Times New Roman"/>
          <w:bCs/>
        </w:rPr>
        <w:t xml:space="preserve">Buechner, B.M., Clarkson, J.J., Otto, A.S., Hirt, E.R. &amp; Ho, C.M. (2020). May I have your attention please? The impact of political ideology on tasks of stable versus varying attentional demands. Presentation at the </w:t>
      </w:r>
      <w:r>
        <w:rPr>
          <w:rStyle w:val="DefaultFontHxMailStyle"/>
          <w:rFonts w:ascii="Perpetua" w:hAnsi="Perpetua" w:cs="Times New Roman"/>
          <w:bCs/>
        </w:rPr>
        <w:t xml:space="preserve">annual meeting of the </w:t>
      </w:r>
      <w:r w:rsidR="00C51F79">
        <w:rPr>
          <w:rStyle w:val="DefaultFontHxMailStyle"/>
          <w:rFonts w:ascii="Perpetua" w:hAnsi="Perpetua" w:cs="Times New Roman"/>
          <w:bCs/>
        </w:rPr>
        <w:t>Society for</w:t>
      </w:r>
      <w:r w:rsidRPr="00A62ABC">
        <w:rPr>
          <w:rStyle w:val="DefaultFontHxMailStyle"/>
          <w:rFonts w:ascii="Perpetua" w:hAnsi="Perpetua" w:cs="Times New Roman"/>
          <w:bCs/>
        </w:rPr>
        <w:t xml:space="preserve"> Consumer Psychology.</w:t>
      </w:r>
    </w:p>
    <w:p w14:paraId="017BABD1" w14:textId="77777777" w:rsidR="00A62ABC" w:rsidRPr="00A62ABC" w:rsidRDefault="00A62ABC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AF409F">
        <w:rPr>
          <w:rFonts w:ascii="Perpetua" w:hAnsi="Perpetua" w:cs="Calibri"/>
          <w:color w:val="000000"/>
        </w:rPr>
        <w:t xml:space="preserve">Clarkson, J.J., &amp; Otto, A.S. (2019). Motivated knowledge acquisition: Implicit self-theories and the preference for knowledge breadth and depth. </w:t>
      </w:r>
      <w:r w:rsidRPr="00AF409F">
        <w:rPr>
          <w:rFonts w:ascii="Perpetua" w:hAnsi="Perpetua" w:cs="Calibri"/>
        </w:rPr>
        <w:t>Presentation at the annual meeting of the Association for Consumer Research.</w:t>
      </w:r>
    </w:p>
    <w:p w14:paraId="007B2741" w14:textId="77777777" w:rsidR="00AF409F" w:rsidRPr="00CC3D78" w:rsidRDefault="00AF409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C3D78">
        <w:rPr>
          <w:rFonts w:ascii="Perpetua" w:hAnsi="Perpetua" w:cs="Garamond"/>
        </w:rPr>
        <w:t xml:space="preserve">Ho, </w:t>
      </w:r>
      <w:r w:rsidR="00E66CE8" w:rsidRPr="00CC3D78">
        <w:rPr>
          <w:rFonts w:ascii="Perpetua" w:hAnsi="Perpetua" w:cs="Garamond"/>
        </w:rPr>
        <w:t xml:space="preserve">C.M., Grossman, D.M., Salerno, A., &amp; Clarkson, J.J., (2019). </w:t>
      </w:r>
      <w:r w:rsidR="00883138" w:rsidRPr="00CC3D78">
        <w:rPr>
          <w:rFonts w:ascii="Perpetua" w:hAnsi="Perpetua" w:cs="Garamond"/>
        </w:rPr>
        <w:t>Today is just not my day: Bad luck’s effect on goal pursuit</w:t>
      </w:r>
      <w:r w:rsidR="00E66CE8" w:rsidRPr="00CC3D78">
        <w:rPr>
          <w:rFonts w:ascii="Perpetua" w:hAnsi="Perpetua" w:cs="Garamond"/>
        </w:rPr>
        <w:t>.</w:t>
      </w:r>
      <w:r w:rsidR="00E66CE8" w:rsidRPr="00CC3D78">
        <w:rPr>
          <w:rFonts w:ascii="Perpetua" w:hAnsi="Perpetua" w:cs="Calibri"/>
        </w:rPr>
        <w:t xml:space="preserve"> Presentation at the annual meeting of the Association for Consumer Research.</w:t>
      </w:r>
    </w:p>
    <w:p w14:paraId="0F9D902E" w14:textId="77777777" w:rsidR="00C13A4D" w:rsidRPr="00363374" w:rsidRDefault="00C13A4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13A4D">
        <w:rPr>
          <w:rFonts w:ascii="Perpetua" w:hAnsi="Perpetua" w:cs="Calibri"/>
        </w:rPr>
        <w:t>Buechner, B.M., Grossman, D.M., &amp; Clarkson, J.J. (2019). OK Google, I’ll take it from here: The influence of artificial intelligence on consumer information search. Presentation at the</w:t>
      </w:r>
      <w:r>
        <w:rPr>
          <w:rFonts w:ascii="Perpetua" w:hAnsi="Perpetua" w:cs="Calibri"/>
        </w:rPr>
        <w:t xml:space="preserve"> annual meeting of the</w:t>
      </w:r>
      <w:r w:rsidRPr="00C13A4D">
        <w:rPr>
          <w:rFonts w:ascii="Perpetua" w:hAnsi="Perpetua" w:cs="Calibri"/>
        </w:rPr>
        <w:t xml:space="preserve"> Association for </w:t>
      </w:r>
      <w:r w:rsidRPr="00363374">
        <w:rPr>
          <w:rFonts w:ascii="Perpetua" w:hAnsi="Perpetua" w:cs="Calibri"/>
        </w:rPr>
        <w:t>Consumer Research.</w:t>
      </w:r>
    </w:p>
    <w:p w14:paraId="2AB0F017" w14:textId="77777777" w:rsidR="00C13A4D" w:rsidRPr="00363374" w:rsidRDefault="00C13A4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363374">
        <w:rPr>
          <w:rFonts w:ascii="Perpetua" w:hAnsi="Perpetua" w:cs="Calibri"/>
        </w:rPr>
        <w:t>Buechner, B.M., Clarkson, J.J., &amp; Otto, A.S. (2019). The downside to self-control success. Presentation at the annual meeting of the Association for Consumer Research.</w:t>
      </w:r>
    </w:p>
    <w:p w14:paraId="60F77676" w14:textId="77777777" w:rsidR="00363374" w:rsidRPr="008E643C" w:rsidRDefault="00363374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363374">
        <w:rPr>
          <w:rFonts w:ascii="Perpetua" w:hAnsi="Perpetua"/>
        </w:rPr>
        <w:t>Charlton, A., Beck, J.T., &amp; Clarkson, J.J. (2019). Living on the edge? Political extremeness and normalizing consumption.</w:t>
      </w:r>
      <w:r w:rsidRPr="00363374">
        <w:rPr>
          <w:rFonts w:ascii="Perpetua" w:hAnsi="Perpetua" w:cs="Calibri"/>
        </w:rPr>
        <w:t xml:space="preserve"> Presentation at the annual meeting of the Association for Consumer Research</w:t>
      </w:r>
      <w:r w:rsidRPr="00C13A4D">
        <w:rPr>
          <w:rFonts w:ascii="Perpetua" w:hAnsi="Perpetua" w:cs="Calibri"/>
        </w:rPr>
        <w:t>.</w:t>
      </w:r>
    </w:p>
    <w:p w14:paraId="108875BC" w14:textId="77777777" w:rsidR="008E643C" w:rsidRPr="008E643C" w:rsidRDefault="008E643C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Calibri"/>
        </w:rPr>
        <w:t xml:space="preserve">Hirt, E.R., Sherman, J., Clarkson, J.J., &amp; </w:t>
      </w:r>
      <w:proofErr w:type="spellStart"/>
      <w:r>
        <w:rPr>
          <w:rFonts w:ascii="Perpetua" w:hAnsi="Perpetua" w:cs="Calibri"/>
        </w:rPr>
        <w:t>Eyink</w:t>
      </w:r>
      <w:proofErr w:type="spellEnd"/>
      <w:r>
        <w:rPr>
          <w:rFonts w:ascii="Perpetua" w:hAnsi="Perpetua" w:cs="Calibri"/>
        </w:rPr>
        <w:t>, J.R. (2019). You dug your own grave: Belief in free will drives conservatives’ internal attributions of victims of misfortune. Presentation at the annual Society for Experimental Social Psychology.</w:t>
      </w:r>
    </w:p>
    <w:p w14:paraId="5E195575" w14:textId="77777777" w:rsidR="00363374" w:rsidRPr="00363374" w:rsidRDefault="002A3E70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13A4D">
        <w:rPr>
          <w:rFonts w:ascii="Perpetua" w:hAnsi="Perpetua" w:cs="Calibri"/>
        </w:rPr>
        <w:t>Hussein</w:t>
      </w:r>
      <w:r w:rsidRPr="00C13A4D">
        <w:rPr>
          <w:rFonts w:ascii="Perpetua" w:hAnsi="Perpetua"/>
        </w:rPr>
        <w:t xml:space="preserve">, M., Huang, S-C, &amp; Clarkson, J.J. (2019). Seeking help from experts for addiction and stress: The importance of relatability. Presentation at the Society for Consumer Psychology boutique conference on Addiction and Maladaptive Consumption. </w:t>
      </w:r>
    </w:p>
    <w:p w14:paraId="0CF05122" w14:textId="77777777" w:rsidR="00F63CF5" w:rsidRPr="00CC3D78" w:rsidRDefault="00F63CF5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F63CF5">
        <w:rPr>
          <w:rFonts w:ascii="Perpetua" w:hAnsi="Perpetua"/>
        </w:rPr>
        <w:t>Clarkson, J.J., Cooke, A.D.J., &amp; Martin, N.S. (2019). When expectations backfire: How argument order expectancies influence advertisement efficacy. Presentation at the annual meeting of the Society for Consumer Psychology.</w:t>
      </w:r>
    </w:p>
    <w:p w14:paraId="7A6540D7" w14:textId="77777777" w:rsidR="00F63CF5" w:rsidRPr="00883138" w:rsidRDefault="00F63CF5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F63CF5">
        <w:rPr>
          <w:rFonts w:ascii="Perpetua" w:hAnsi="Perpetua"/>
        </w:rPr>
        <w:t>Otto, A.S., Clarkson, J.J., &amp; Martin, N.S. (2019). Working hard to take the easy way out: The role of need for closure in the emergence of epistemic delayed gratification. Presentation at the annual meeting of the Society for Consumer Psychology.</w:t>
      </w:r>
    </w:p>
    <w:p w14:paraId="197580DA" w14:textId="77777777" w:rsidR="002D1216" w:rsidRPr="00F63CF5" w:rsidRDefault="002D1216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F63CF5">
        <w:rPr>
          <w:rFonts w:ascii="Perpetua" w:eastAsia="Times New Roman" w:hAnsi="Perpetua"/>
          <w:color w:val="000000"/>
          <w:shd w:val="clear" w:color="auto" w:fill="FFFFFF"/>
        </w:rPr>
        <w:t xml:space="preserve">Otto, A.S., Clarkson, J.J., &amp; Martin, N.S. (2018). </w:t>
      </w:r>
      <w:r w:rsidRPr="00F63CF5">
        <w:rPr>
          <w:rFonts w:ascii="Perpetua" w:eastAsiaTheme="minorEastAsia" w:hAnsi="Perpetua" w:cs="Times New Roman"/>
          <w:lang w:eastAsia="zh-CN"/>
        </w:rPr>
        <w:t>Working hard to take the easy way out. Presentation at the annual summer conference of the Society for Consumer Psychology.</w:t>
      </w:r>
    </w:p>
    <w:p w14:paraId="4BDCF1B4" w14:textId="77777777" w:rsidR="002D1216" w:rsidRPr="00883138" w:rsidRDefault="00E539E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F63CF5">
        <w:rPr>
          <w:rFonts w:ascii="Perpetua" w:hAnsi="Perpetua" w:cs="Tahoma"/>
          <w:bCs/>
          <w:color w:val="000000"/>
        </w:rPr>
        <w:t>Clarkson, J.J., Buechner</w:t>
      </w:r>
      <w:r w:rsidRPr="00E539ED">
        <w:rPr>
          <w:rFonts w:ascii="Perpetua" w:hAnsi="Perpetua" w:cs="Tahoma"/>
          <w:bCs/>
          <w:color w:val="000000"/>
        </w:rPr>
        <w:t xml:space="preserve">, B.B., Otto, A.S., &amp; Hirt, E.R. (2018). The mental benefits of physical exertion: How athletic performance enhances academic success. Presentation at the </w:t>
      </w:r>
      <w:r>
        <w:rPr>
          <w:rFonts w:ascii="Perpetua" w:hAnsi="Perpetua" w:cs="Tahoma"/>
          <w:bCs/>
          <w:color w:val="000000"/>
        </w:rPr>
        <w:t xml:space="preserve">annual </w:t>
      </w:r>
      <w:r w:rsidRPr="00E539ED">
        <w:rPr>
          <w:rFonts w:ascii="Perpetua" w:hAnsi="Perpetua" w:cs="Tahoma"/>
          <w:bCs/>
          <w:color w:val="000000"/>
        </w:rPr>
        <w:t xml:space="preserve">American Athletic </w:t>
      </w:r>
      <w:r>
        <w:rPr>
          <w:rFonts w:ascii="Perpetua" w:hAnsi="Perpetua" w:cs="Tahoma"/>
          <w:bCs/>
          <w:color w:val="000000"/>
        </w:rPr>
        <w:t xml:space="preserve">Research </w:t>
      </w:r>
      <w:r w:rsidRPr="00E539ED">
        <w:rPr>
          <w:rFonts w:ascii="Perpetua" w:hAnsi="Perpetua" w:cs="Tahoma"/>
          <w:bCs/>
          <w:color w:val="000000"/>
        </w:rPr>
        <w:t>Consortium.</w:t>
      </w:r>
    </w:p>
    <w:p w14:paraId="76315D4E" w14:textId="77777777" w:rsidR="00E539ED" w:rsidRPr="00E539ED" w:rsidRDefault="00352545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Style w:val="Strong"/>
          <w:rFonts w:ascii="Perpetua" w:hAnsi="Perpetua" w:cs="Garamond"/>
          <w:b w:val="0"/>
          <w:bCs w:val="0"/>
        </w:rPr>
      </w:pPr>
      <w:r>
        <w:rPr>
          <w:rFonts w:ascii="Perpetua" w:hAnsi="Perpetua" w:cs="Garamond"/>
        </w:rPr>
        <w:lastRenderedPageBreak/>
        <w:t xml:space="preserve">Buechner, B.M., </w:t>
      </w:r>
      <w:r w:rsidR="00170523">
        <w:rPr>
          <w:rFonts w:ascii="Perpetua" w:hAnsi="Perpetua" w:cs="Garamond"/>
        </w:rPr>
        <w:t xml:space="preserve">Clarkson, </w:t>
      </w:r>
      <w:r w:rsidR="00170523" w:rsidRPr="00352545">
        <w:rPr>
          <w:rFonts w:ascii="Perpetua" w:hAnsi="Perpetua" w:cs="Garamond"/>
        </w:rPr>
        <w:t>JJ</w:t>
      </w:r>
      <w:r w:rsidRPr="00352545">
        <w:rPr>
          <w:rFonts w:ascii="Perpetua" w:hAnsi="Perpetua" w:cs="Garamond"/>
        </w:rPr>
        <w:t xml:space="preserve">, &amp; </w:t>
      </w:r>
      <w:proofErr w:type="spellStart"/>
      <w:r w:rsidRPr="00352545">
        <w:rPr>
          <w:rFonts w:ascii="Perpetua" w:hAnsi="Perpetua" w:cs="Tahoma"/>
        </w:rPr>
        <w:t>Machleit</w:t>
      </w:r>
      <w:proofErr w:type="spellEnd"/>
      <w:r w:rsidRPr="00352545">
        <w:rPr>
          <w:rFonts w:ascii="Perpetua" w:hAnsi="Perpetua" w:cs="Garamond"/>
        </w:rPr>
        <w:t>,</w:t>
      </w:r>
      <w:r>
        <w:rPr>
          <w:rFonts w:ascii="Perpetua" w:hAnsi="Perpetua" w:cs="Garamond"/>
        </w:rPr>
        <w:t xml:space="preserve"> K.A</w:t>
      </w:r>
      <w:r w:rsidR="00170523">
        <w:rPr>
          <w:rFonts w:ascii="Perpetua" w:hAnsi="Perpetua" w:cs="Garamond"/>
        </w:rPr>
        <w:t xml:space="preserve">. (2018). </w:t>
      </w:r>
      <w:r w:rsidR="00170523">
        <w:rPr>
          <w:rStyle w:val="Strong"/>
          <w:rFonts w:ascii="Perpetua" w:hAnsi="Perpetua"/>
          <w:b w:val="0"/>
        </w:rPr>
        <w:t>Differentiating between updating and inhibitory p</w:t>
      </w:r>
      <w:r w:rsidR="00170523" w:rsidRPr="00170523">
        <w:rPr>
          <w:rStyle w:val="Strong"/>
          <w:rFonts w:ascii="Perpetua" w:hAnsi="Perpetua"/>
          <w:b w:val="0"/>
        </w:rPr>
        <w:t>rocesses</w:t>
      </w:r>
      <w:r w:rsidR="00170523">
        <w:rPr>
          <w:rStyle w:val="Strong"/>
          <w:rFonts w:ascii="Perpetua" w:hAnsi="Perpetua"/>
          <w:b w:val="0"/>
        </w:rPr>
        <w:t xml:space="preserve">. Presentation at the annual conference of the Midwestern Psychological Association. </w:t>
      </w:r>
    </w:p>
    <w:p w14:paraId="5ED56E26" w14:textId="77777777" w:rsidR="00A338EB" w:rsidRPr="00A338EB" w:rsidRDefault="00306AB8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eastAsia="Times New Roman" w:hAnsi="Perpetua"/>
          <w:color w:val="000000"/>
          <w:shd w:val="clear" w:color="auto" w:fill="FFFFFF"/>
        </w:rPr>
        <w:t>Clarkson, J.J.,</w:t>
      </w:r>
      <w:r w:rsidRPr="00EC3104">
        <w:rPr>
          <w:rFonts w:ascii="Perpetua" w:eastAsia="Times New Roman" w:hAnsi="Perpetua"/>
          <w:color w:val="000000"/>
          <w:shd w:val="clear" w:color="auto" w:fill="FFFFFF"/>
        </w:rPr>
        <w:t xml:space="preserve"> Hirt, E.R., and Otto, A.S. (</w:t>
      </w:r>
      <w:r w:rsidR="00440B7F">
        <w:rPr>
          <w:rFonts w:ascii="Perpetua" w:eastAsia="Times New Roman" w:hAnsi="Perpetua"/>
          <w:color w:val="000000"/>
          <w:shd w:val="clear" w:color="auto" w:fill="FFFFFF"/>
        </w:rPr>
        <w:t>2018</w:t>
      </w:r>
      <w:r w:rsidRPr="00EC3104">
        <w:rPr>
          <w:rFonts w:ascii="Perpetua" w:eastAsia="Times New Roman" w:hAnsi="Perpetua"/>
          <w:color w:val="000000"/>
          <w:shd w:val="clear" w:color="auto" w:fill="FFFFFF"/>
        </w:rPr>
        <w:t xml:space="preserve">). </w:t>
      </w:r>
      <w:r w:rsidRPr="00EC3104">
        <w:rPr>
          <w:rFonts w:ascii="Perpetua" w:eastAsiaTheme="minorEastAsia" w:hAnsi="Perpetua" w:cs="Times New Roman"/>
          <w:lang w:eastAsia="zh-CN"/>
        </w:rPr>
        <w:t xml:space="preserve">Spotlighting self-regulatory needs: How expectations shape restoration though resource re-allocation. Presentation at the </w:t>
      </w:r>
      <w:r>
        <w:rPr>
          <w:rFonts w:ascii="Perpetua" w:eastAsiaTheme="minorEastAsia" w:hAnsi="Perpetua" w:cs="Times New Roman"/>
          <w:lang w:eastAsia="zh-CN"/>
        </w:rPr>
        <w:t>Vice and Virtue</w:t>
      </w:r>
      <w:r w:rsidRPr="00EC3104">
        <w:rPr>
          <w:rFonts w:ascii="Perpetua" w:eastAsiaTheme="minorEastAsia" w:hAnsi="Perpetua" w:cs="Times New Roman"/>
          <w:lang w:eastAsia="zh-CN"/>
        </w:rPr>
        <w:t xml:space="preserve"> conference of the Society for </w:t>
      </w:r>
      <w:r>
        <w:rPr>
          <w:rFonts w:ascii="Perpetua" w:eastAsiaTheme="minorEastAsia" w:hAnsi="Perpetua" w:cs="Times New Roman"/>
          <w:lang w:eastAsia="zh-CN"/>
        </w:rPr>
        <w:t>Consumer</w:t>
      </w:r>
      <w:r w:rsidRPr="00EC3104">
        <w:rPr>
          <w:rFonts w:ascii="Perpetua" w:eastAsiaTheme="minorEastAsia" w:hAnsi="Perpetua" w:cs="Times New Roman"/>
          <w:lang w:eastAsia="zh-CN"/>
        </w:rPr>
        <w:t xml:space="preserve"> Psychologists.</w:t>
      </w:r>
    </w:p>
    <w:p w14:paraId="3CEF888A" w14:textId="77777777" w:rsidR="00522CD0" w:rsidRPr="00883138" w:rsidRDefault="00522CD0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522CD0">
        <w:rPr>
          <w:rFonts w:ascii="Perpetua" w:hAnsi="Perpetua" w:cs="Garamond"/>
        </w:rPr>
        <w:t xml:space="preserve">Sherman, J., </w:t>
      </w:r>
      <w:proofErr w:type="spellStart"/>
      <w:r w:rsidRPr="00522CD0">
        <w:rPr>
          <w:rFonts w:ascii="Perpetua" w:hAnsi="Perpetua" w:cs="Garamond"/>
        </w:rPr>
        <w:t>Eyink</w:t>
      </w:r>
      <w:proofErr w:type="spellEnd"/>
      <w:r w:rsidRPr="00522CD0">
        <w:rPr>
          <w:rFonts w:ascii="Perpetua" w:hAnsi="Perpetua" w:cs="Garamond"/>
        </w:rPr>
        <w:t xml:space="preserve">, J., Hirt, E.R., &amp; Clarkson, J.J. (2018). </w:t>
      </w:r>
      <w:r w:rsidRPr="00522CD0">
        <w:rPr>
          <w:rFonts w:ascii="Perpetua" w:hAnsi="Perpetua" w:cs="Garamond"/>
          <w:bCs/>
        </w:rPr>
        <w:t xml:space="preserve">“You chose poorly”: </w:t>
      </w:r>
      <w:r>
        <w:rPr>
          <w:rFonts w:ascii="Perpetua" w:hAnsi="Perpetua" w:cs="Garamond"/>
          <w:bCs/>
        </w:rPr>
        <w:t>Freew</w:t>
      </w:r>
      <w:r w:rsidRPr="00522CD0">
        <w:rPr>
          <w:rFonts w:ascii="Perpetua" w:hAnsi="Perpetua" w:cs="Garamond"/>
          <w:bCs/>
        </w:rPr>
        <w:t xml:space="preserve">ill beliefs mediate the relationship between conservatism and internal attributions of those in need. </w:t>
      </w:r>
      <w:r w:rsidRPr="00DA29A1">
        <w:rPr>
          <w:rFonts w:ascii="Perpetua" w:eastAsia="Times New Roman" w:hAnsi="Perpetua"/>
          <w:color w:val="000000"/>
          <w:shd w:val="clear" w:color="auto" w:fill="FFFFFF"/>
        </w:rPr>
        <w:t xml:space="preserve">Presentation at the annual </w:t>
      </w:r>
      <w:r w:rsidRPr="00A338EB">
        <w:rPr>
          <w:rFonts w:ascii="Perpetua" w:eastAsia="Times New Roman" w:hAnsi="Perpetua"/>
          <w:color w:val="000000"/>
          <w:shd w:val="clear" w:color="auto" w:fill="FFFFFF"/>
        </w:rPr>
        <w:t>conference of the </w:t>
      </w:r>
      <w:r w:rsidR="00C51F79">
        <w:rPr>
          <w:rFonts w:ascii="Perpetua" w:eastAsia="Times New Roman" w:hAnsi="Perpetua"/>
          <w:iCs/>
          <w:color w:val="000000"/>
        </w:rPr>
        <w:t>Society for</w:t>
      </w:r>
      <w:r>
        <w:rPr>
          <w:rFonts w:ascii="Perpetua" w:eastAsia="Times New Roman" w:hAnsi="Perpetua"/>
          <w:iCs/>
          <w:color w:val="000000"/>
        </w:rPr>
        <w:t xml:space="preserve"> Personality and Social Psychology</w:t>
      </w:r>
      <w:r w:rsidRPr="00A338EB">
        <w:rPr>
          <w:rFonts w:ascii="Perpetua" w:eastAsia="Times New Roman" w:hAnsi="Perpetua"/>
          <w:color w:val="000000"/>
          <w:shd w:val="clear" w:color="auto" w:fill="FFFFFF"/>
        </w:rPr>
        <w:t>.</w:t>
      </w:r>
    </w:p>
    <w:p w14:paraId="4C55DCB7" w14:textId="77777777" w:rsidR="00A338EB" w:rsidRPr="00A338EB" w:rsidRDefault="00A338EB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A338EB">
        <w:rPr>
          <w:rFonts w:ascii="Perpetua" w:eastAsia="Times New Roman" w:hAnsi="Perpetua"/>
          <w:color w:val="000000"/>
          <w:shd w:val="clear" w:color="auto" w:fill="FFFFFF"/>
        </w:rPr>
        <w:t>Clarkson, J</w:t>
      </w:r>
      <w:r w:rsidR="00972184">
        <w:rPr>
          <w:rFonts w:ascii="Perpetua" w:eastAsia="Times New Roman" w:hAnsi="Perpetua"/>
          <w:color w:val="000000"/>
          <w:shd w:val="clear" w:color="auto" w:fill="FFFFFF"/>
        </w:rPr>
        <w:t>.J., Otto, A.S., and Martin, N.S.</w:t>
      </w:r>
      <w:r w:rsidRPr="00A338EB">
        <w:rPr>
          <w:rFonts w:ascii="Perpetua" w:eastAsia="Times New Roman" w:hAnsi="Perpetua"/>
          <w:color w:val="000000"/>
          <w:shd w:val="clear" w:color="auto" w:fill="FFFFFF"/>
        </w:rPr>
        <w:t xml:space="preserve"> (2017). </w:t>
      </w:r>
      <w:r w:rsidRPr="00A338EB">
        <w:rPr>
          <w:rFonts w:ascii="Perpetua" w:eastAsiaTheme="minorEastAsia" w:hAnsi="Perpetua" w:cs="Times New Roman"/>
          <w:lang w:eastAsia="zh-CN"/>
        </w:rPr>
        <w:t>Working hard to take the easy way out: The importance of permanency in attaining closure. Presentation at the annual conference of the Society for Southeastern Social Psychologists.</w:t>
      </w:r>
    </w:p>
    <w:p w14:paraId="1501365E" w14:textId="77777777" w:rsidR="00EC3104" w:rsidRPr="00EC3104" w:rsidRDefault="00EC3104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eastAsia="Times New Roman" w:hAnsi="Perpetua"/>
          <w:color w:val="000000"/>
          <w:shd w:val="clear" w:color="auto" w:fill="FFFFFF"/>
        </w:rPr>
        <w:t>Clarkson, J.J.,</w:t>
      </w:r>
      <w:r w:rsidRPr="00EC3104">
        <w:rPr>
          <w:rFonts w:ascii="Perpetua" w:eastAsia="Times New Roman" w:hAnsi="Perpetua"/>
          <w:color w:val="000000"/>
          <w:shd w:val="clear" w:color="auto" w:fill="FFFFFF"/>
        </w:rPr>
        <w:t xml:space="preserve"> Hirt, E.R., and Otto, A.S. (2017). </w:t>
      </w:r>
      <w:r w:rsidRPr="00EC3104">
        <w:rPr>
          <w:rFonts w:ascii="Perpetua" w:eastAsiaTheme="minorEastAsia" w:hAnsi="Perpetua" w:cs="Times New Roman"/>
          <w:lang w:eastAsia="zh-CN"/>
        </w:rPr>
        <w:t>Spotlighting self-regulatory needs: How expectations shape restoration though resource re-allocation. Presentation at the annual conference of the Society for Experimental Social Psychologists.</w:t>
      </w:r>
    </w:p>
    <w:p w14:paraId="6A8F7E7A" w14:textId="77777777" w:rsidR="00DA29A1" w:rsidRPr="00DA29A1" w:rsidRDefault="00DA29A1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DA29A1">
        <w:rPr>
          <w:rFonts w:ascii="Perpetua" w:eastAsia="Times New Roman" w:hAnsi="Perpetua"/>
          <w:color w:val="000000"/>
          <w:shd w:val="clear" w:color="auto" w:fill="FFFFFF"/>
        </w:rPr>
        <w:t xml:space="preserve">Otto, A.S., Davis, B., Wakefield, K., &amp; Clarkson, J.J. (2017). Improving the efficacy of posted calorie information through the strategic use of provincial norms. Presentation at the annual </w:t>
      </w:r>
      <w:r w:rsidRPr="00A338EB">
        <w:rPr>
          <w:rFonts w:ascii="Perpetua" w:eastAsia="Times New Roman" w:hAnsi="Perpetua"/>
          <w:color w:val="000000"/>
          <w:shd w:val="clear" w:color="auto" w:fill="FFFFFF"/>
        </w:rPr>
        <w:t>conference of the </w:t>
      </w:r>
      <w:r w:rsidRPr="00A338EB">
        <w:rPr>
          <w:rFonts w:ascii="Perpetua" w:eastAsia="Times New Roman" w:hAnsi="Perpetua"/>
          <w:iCs/>
          <w:color w:val="000000"/>
        </w:rPr>
        <w:t>Association for Consumer Research</w:t>
      </w:r>
      <w:r w:rsidRPr="00A338EB">
        <w:rPr>
          <w:rFonts w:ascii="Perpetua" w:eastAsia="Times New Roman" w:hAnsi="Perpetua"/>
          <w:color w:val="000000"/>
          <w:shd w:val="clear" w:color="auto" w:fill="FFFFFF"/>
        </w:rPr>
        <w:t>.</w:t>
      </w:r>
    </w:p>
    <w:p w14:paraId="1DF3EF5B" w14:textId="77777777" w:rsidR="00395059" w:rsidRPr="00395059" w:rsidRDefault="00395059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395059">
        <w:rPr>
          <w:rFonts w:ascii="Perpetua" w:eastAsia="Batang" w:hAnsi="Perpetua"/>
          <w:color w:val="000000"/>
        </w:rPr>
        <w:t>Otto, A.S., Clarkson, J.J., &amp; Rahinel, R. (2017). The drain of affective decisions. Presentation at the annual conference of the Association for Consumer Research.</w:t>
      </w:r>
    </w:p>
    <w:p w14:paraId="32323227" w14:textId="77777777" w:rsidR="00DA29A1" w:rsidRPr="00DA29A1" w:rsidRDefault="00B251F7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B251F7">
        <w:rPr>
          <w:rFonts w:ascii="Perpetua" w:hAnsi="Perpetua" w:cs="Tahoma"/>
        </w:rPr>
        <w:t xml:space="preserve">Clarkson, J.J., Beck, J.T., &amp; Murphy, M.C. (2017). When variety isn’t life’s spice: The impact of implicit self-theories and preference forecasting on anticipated consumption variety. </w:t>
      </w:r>
      <w:r w:rsidRPr="00B251F7">
        <w:rPr>
          <w:rFonts w:ascii="Perpetua" w:hAnsi="Perpetua"/>
        </w:rPr>
        <w:t>Presentation at the annual meeting of the Association for Consumer Resea</w:t>
      </w:r>
      <w:r w:rsidR="00DA29A1">
        <w:rPr>
          <w:rFonts w:ascii="Perpetua" w:hAnsi="Perpetua"/>
        </w:rPr>
        <w:t>rch</w:t>
      </w:r>
    </w:p>
    <w:p w14:paraId="4ABACF92" w14:textId="77777777" w:rsidR="00B251F7" w:rsidRPr="00B251F7" w:rsidRDefault="00265A1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265A1D">
        <w:rPr>
          <w:rFonts w:ascii="Perpetua" w:hAnsi="Perpetua"/>
        </w:rPr>
        <w:t xml:space="preserve">Kellaris, J., Dugan R.G., Clarkson, J.J., &amp; Sweeney, R. (2017) </w:t>
      </w:r>
      <w:r>
        <w:rPr>
          <w:rFonts w:ascii="Perpetua" w:hAnsi="Perpetua"/>
        </w:rPr>
        <w:t>How verbing weirds the sell: N</w:t>
      </w:r>
      <w:r w:rsidRPr="00265A1D">
        <w:rPr>
          <w:rFonts w:ascii="Perpetua" w:hAnsi="Perpetua"/>
        </w:rPr>
        <w:t>oun-ver</w:t>
      </w:r>
      <w:r>
        <w:rPr>
          <w:rFonts w:ascii="Perpetua" w:hAnsi="Perpetua"/>
        </w:rPr>
        <w:t>b reversal in sales rhetoric. </w:t>
      </w:r>
      <w:r>
        <w:rPr>
          <w:rFonts w:ascii="Perpetua" w:hAnsi="Perpetua" w:cs="Arial"/>
        </w:rPr>
        <w:t>P</w:t>
      </w:r>
      <w:r w:rsidRPr="00C97769">
        <w:rPr>
          <w:rFonts w:ascii="Perpetua" w:hAnsi="Perpetua" w:cs="Arial"/>
        </w:rPr>
        <w:t xml:space="preserve">resentation at the annual </w:t>
      </w:r>
      <w:r w:rsidRPr="00C97769">
        <w:rPr>
          <w:rFonts w:ascii="Perpetua" w:hAnsi="Perpetua"/>
          <w:iCs/>
        </w:rPr>
        <w:t>Summer Marketing Educators' Conference</w:t>
      </w:r>
      <w:r w:rsidRPr="00C97769">
        <w:rPr>
          <w:rFonts w:ascii="Perpetua" w:hAnsi="Perpetua" w:cs="Arial"/>
        </w:rPr>
        <w:t xml:space="preserve"> of the </w:t>
      </w:r>
      <w:r w:rsidRPr="00C97769">
        <w:rPr>
          <w:rFonts w:ascii="Perpetua" w:hAnsi="Perpetua"/>
          <w:iCs/>
        </w:rPr>
        <w:t>American Marketing Association</w:t>
      </w:r>
      <w:r w:rsidR="00B251F7">
        <w:rPr>
          <w:rFonts w:ascii="Perpetua" w:hAnsi="Perpetua"/>
          <w:iCs/>
        </w:rPr>
        <w:t>.</w:t>
      </w:r>
    </w:p>
    <w:p w14:paraId="7BB9DFDD" w14:textId="77777777" w:rsidR="00265A1D" w:rsidRPr="00265A1D" w:rsidRDefault="00265A1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265A1D">
        <w:rPr>
          <w:rFonts w:ascii="Perpetua" w:hAnsi="Perpetua"/>
        </w:rPr>
        <w:t xml:space="preserve">Dugan, R.G., Clarkson, J.J., &amp; Beck, J. (2017) </w:t>
      </w:r>
      <w:r>
        <w:rPr>
          <w:rFonts w:ascii="Perpetua" w:hAnsi="Perpetua"/>
        </w:rPr>
        <w:t>Th</w:t>
      </w:r>
      <w:r w:rsidRPr="00265A1D">
        <w:rPr>
          <w:rFonts w:ascii="Perpetua" w:hAnsi="Perpetua"/>
        </w:rPr>
        <w:t>e role of identification needs in shaping the efficacy of the one for one promotional model</w:t>
      </w:r>
      <w:r>
        <w:rPr>
          <w:rFonts w:ascii="Perpetua" w:hAnsi="Perpetua"/>
        </w:rPr>
        <w:t xml:space="preserve">. </w:t>
      </w:r>
      <w:r>
        <w:rPr>
          <w:rFonts w:ascii="Perpetua" w:hAnsi="Perpetua" w:cs="Arial"/>
        </w:rPr>
        <w:t>P</w:t>
      </w:r>
      <w:r w:rsidRPr="00C97769">
        <w:rPr>
          <w:rFonts w:ascii="Perpetua" w:hAnsi="Perpetua" w:cs="Arial"/>
        </w:rPr>
        <w:t xml:space="preserve">resentation at the annual </w:t>
      </w:r>
      <w:r w:rsidRPr="00C97769">
        <w:rPr>
          <w:rFonts w:ascii="Perpetua" w:hAnsi="Perpetua"/>
          <w:iCs/>
        </w:rPr>
        <w:t>Summer Marketing Educators' Conference</w:t>
      </w:r>
      <w:r w:rsidRPr="00C97769">
        <w:rPr>
          <w:rFonts w:ascii="Perpetua" w:hAnsi="Perpetua" w:cs="Arial"/>
        </w:rPr>
        <w:t xml:space="preserve"> of the </w:t>
      </w:r>
      <w:r w:rsidRPr="00C97769">
        <w:rPr>
          <w:rFonts w:ascii="Perpetua" w:hAnsi="Perpetua"/>
          <w:iCs/>
        </w:rPr>
        <w:t>American Marketing Association</w:t>
      </w:r>
      <w:r w:rsidR="00DA29A1">
        <w:rPr>
          <w:rFonts w:ascii="Perpetua" w:hAnsi="Perpetua"/>
          <w:iCs/>
        </w:rPr>
        <w:t>.</w:t>
      </w:r>
    </w:p>
    <w:p w14:paraId="24CE1A99" w14:textId="77777777" w:rsidR="00930F87" w:rsidRPr="00930F87" w:rsidRDefault="00930F87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Style w:val="Strong"/>
          <w:rFonts w:ascii="Perpetua" w:hAnsi="Perpetua" w:cs="Garamond"/>
          <w:b w:val="0"/>
          <w:bCs w:val="0"/>
        </w:rPr>
      </w:pPr>
      <w:r w:rsidRPr="00265A1D">
        <w:rPr>
          <w:rFonts w:ascii="Perpetua" w:hAnsi="Perpetua" w:cs="Garamond"/>
        </w:rPr>
        <w:t>Otto, A.S., &amp; Clarkson, J.J. (2017</w:t>
      </w:r>
      <w:proofErr w:type="gramStart"/>
      <w:r w:rsidRPr="00265A1D">
        <w:rPr>
          <w:rFonts w:ascii="Perpetua" w:hAnsi="Perpetua" w:cs="Garamond"/>
        </w:rPr>
        <w:t>).</w:t>
      </w:r>
      <w:r w:rsidRPr="00265A1D">
        <w:rPr>
          <w:rStyle w:val="Strong"/>
          <w:rFonts w:ascii="Perpetua" w:hAnsi="Perpetua"/>
          <w:b w:val="0"/>
        </w:rPr>
        <w:t>Working</w:t>
      </w:r>
      <w:proofErr w:type="gramEnd"/>
      <w:r w:rsidRPr="00265A1D">
        <w:rPr>
          <w:rStyle w:val="Strong"/>
          <w:rFonts w:ascii="Perpetua" w:hAnsi="Perpetua"/>
          <w:b w:val="0"/>
        </w:rPr>
        <w:t xml:space="preserve"> hard to take the easy way out. Presentation at the annual meeting of the Midwestern Psychological</w:t>
      </w:r>
      <w:r w:rsidRPr="00930F87">
        <w:rPr>
          <w:rStyle w:val="Strong"/>
          <w:rFonts w:ascii="Perpetua" w:hAnsi="Perpetua"/>
          <w:b w:val="0"/>
        </w:rPr>
        <w:t xml:space="preserve"> Association.</w:t>
      </w:r>
    </w:p>
    <w:p w14:paraId="11DF160F" w14:textId="77777777" w:rsidR="00930F87" w:rsidRPr="00930F87" w:rsidRDefault="00930F87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Style w:val="Strong"/>
          <w:rFonts w:ascii="Perpetua" w:hAnsi="Perpetua" w:cs="Garamond"/>
          <w:b w:val="0"/>
          <w:bCs w:val="0"/>
        </w:rPr>
      </w:pPr>
      <w:r w:rsidRPr="00930F87">
        <w:rPr>
          <w:rFonts w:ascii="Perpetua" w:hAnsi="Perpetua" w:cs="Garamond"/>
        </w:rPr>
        <w:t>Ho</w:t>
      </w:r>
      <w:r>
        <w:rPr>
          <w:rFonts w:ascii="Perpetua" w:hAnsi="Perpetua" w:cs="Garamond"/>
        </w:rPr>
        <w:t>, M</w:t>
      </w:r>
      <w:r w:rsidRPr="00930F87">
        <w:rPr>
          <w:rFonts w:ascii="Perpetua" w:hAnsi="Perpetua" w:cs="Garamond"/>
        </w:rPr>
        <w:t>.S., &amp; Clarkson, J.J.</w:t>
      </w:r>
      <w:r>
        <w:rPr>
          <w:rFonts w:ascii="Perpetua" w:hAnsi="Perpetua" w:cs="Garamond"/>
        </w:rPr>
        <w:t xml:space="preserve"> </w:t>
      </w:r>
      <w:r w:rsidRPr="00930F87">
        <w:rPr>
          <w:rFonts w:ascii="Perpetua" w:hAnsi="Perpetua" w:cs="Garamond"/>
        </w:rPr>
        <w:t xml:space="preserve">(2017). </w:t>
      </w:r>
      <w:r w:rsidRPr="00930F87">
        <w:rPr>
          <w:rStyle w:val="Strong"/>
          <w:rFonts w:ascii="Perpetua" w:hAnsi="Perpetua"/>
          <w:b w:val="0"/>
        </w:rPr>
        <w:t>How incidental luck impacts goal pursuit. Presentation at the annual meeting of the Midwestern Psychological Association.</w:t>
      </w:r>
    </w:p>
    <w:p w14:paraId="365DF2F3" w14:textId="77777777" w:rsidR="00930F87" w:rsidRPr="00930F87" w:rsidRDefault="00930F87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Style w:val="Strong"/>
          <w:rFonts w:ascii="Perpetua" w:hAnsi="Perpetua" w:cs="Garamond"/>
          <w:b w:val="0"/>
          <w:bCs w:val="0"/>
        </w:rPr>
      </w:pPr>
      <w:r w:rsidRPr="00930F87">
        <w:rPr>
          <w:rFonts w:ascii="Perpetua" w:hAnsi="Perpetua" w:cs="Garamond"/>
        </w:rPr>
        <w:t>Buechner, B.M., Clarkson, J.J., Ho, M.S., Otto, A.S., &amp; Hirt, E.R. (2017).</w:t>
      </w:r>
      <w:r w:rsidRPr="00930F87">
        <w:rPr>
          <w:rStyle w:val="Strong"/>
          <w:rFonts w:ascii="Perpetua" w:hAnsi="Perpetua"/>
          <w:b w:val="0"/>
        </w:rPr>
        <w:t xml:space="preserve"> Optimizing self-control as a function of political ideology. Presentation at the annual meeting of the Midwestern Psychological Association.</w:t>
      </w:r>
    </w:p>
    <w:p w14:paraId="4D3E2247" w14:textId="77777777" w:rsidR="00930F87" w:rsidRPr="00930F87" w:rsidRDefault="00930F87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Style w:val="Strong"/>
          <w:rFonts w:ascii="Perpetua" w:hAnsi="Perpetua" w:cs="Garamond"/>
          <w:b w:val="0"/>
          <w:bCs w:val="0"/>
        </w:rPr>
      </w:pPr>
      <w:proofErr w:type="spellStart"/>
      <w:r w:rsidRPr="00930F87">
        <w:rPr>
          <w:rFonts w:ascii="Perpetua" w:hAnsi="Perpetua" w:cs="Garamond"/>
        </w:rPr>
        <w:t>Werg</w:t>
      </w:r>
      <w:proofErr w:type="spellEnd"/>
      <w:r w:rsidRPr="00930F87">
        <w:rPr>
          <w:rFonts w:ascii="Perpetua" w:hAnsi="Perpetua" w:cs="Garamond"/>
        </w:rPr>
        <w:t xml:space="preserve">, R., </w:t>
      </w:r>
      <w:proofErr w:type="spellStart"/>
      <w:r w:rsidRPr="00930F87">
        <w:rPr>
          <w:rFonts w:ascii="Perpetua" w:hAnsi="Perpetua" w:cs="Garamond"/>
        </w:rPr>
        <w:t>Kardes</w:t>
      </w:r>
      <w:proofErr w:type="spellEnd"/>
      <w:r w:rsidRPr="00930F87">
        <w:rPr>
          <w:rFonts w:ascii="Perpetua" w:hAnsi="Perpetua" w:cs="Garamond"/>
        </w:rPr>
        <w:t>, F.R., &amp; Clarkson, J.J. (2017).</w:t>
      </w:r>
      <w:r w:rsidRPr="00930F87">
        <w:rPr>
          <w:rFonts w:ascii="Perpetua" w:hAnsi="Perpetua" w:cs="Garamond"/>
          <w:b/>
        </w:rPr>
        <w:t xml:space="preserve"> </w:t>
      </w:r>
      <w:r>
        <w:rPr>
          <w:rStyle w:val="Strong"/>
          <w:rFonts w:ascii="Perpetua" w:hAnsi="Perpetua"/>
          <w:b w:val="0"/>
        </w:rPr>
        <w:t>How aging beliefs heighten sensitivity to unknowns for older i</w:t>
      </w:r>
      <w:r w:rsidRPr="00930F87">
        <w:rPr>
          <w:rStyle w:val="Strong"/>
          <w:rFonts w:ascii="Perpetua" w:hAnsi="Perpetua"/>
          <w:b w:val="0"/>
        </w:rPr>
        <w:t>ndividuals. Presentation at the annual meeting of the Midwestern Psychological Association.</w:t>
      </w:r>
    </w:p>
    <w:p w14:paraId="63B5DB00" w14:textId="77777777" w:rsidR="00DA165E" w:rsidRPr="009D3D5B" w:rsidRDefault="00DA165E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9D3D5B">
        <w:rPr>
          <w:rFonts w:ascii="Perpetua" w:hAnsi="Perpetua"/>
        </w:rPr>
        <w:t xml:space="preserve">Otto, A.S., Davis, B., Wakefield, K., &amp; Clarkson, J.J. (2017). </w:t>
      </w:r>
      <w:r w:rsidR="00930F87">
        <w:rPr>
          <w:rFonts w:ascii="Perpetua" w:eastAsia="Times New Roman" w:hAnsi="Perpetua" w:cs="Helvetica"/>
          <w:bCs/>
        </w:rPr>
        <w:t>I</w:t>
      </w:r>
      <w:r w:rsidR="00930F87" w:rsidRPr="009D3D5B">
        <w:rPr>
          <w:rFonts w:ascii="Perpetua" w:eastAsia="Times New Roman" w:hAnsi="Perpetua" w:cs="Helvetica"/>
          <w:bCs/>
        </w:rPr>
        <w:t>mproving the efficacy of posted calorie information through the strategic use of provincial norms</w:t>
      </w:r>
      <w:r w:rsidRPr="009D3D5B">
        <w:rPr>
          <w:rFonts w:ascii="Perpetua" w:hAnsi="Perpetua"/>
        </w:rPr>
        <w:t>. P</w:t>
      </w:r>
      <w:r w:rsidRPr="009D3D5B">
        <w:rPr>
          <w:rFonts w:ascii="Perpetua" w:hAnsi="Perpetua" w:cs="Garamond"/>
        </w:rPr>
        <w:t>resentation at the annual winter meeting of the American Marketing Association.</w:t>
      </w:r>
    </w:p>
    <w:p w14:paraId="529F8DB4" w14:textId="77777777" w:rsidR="00F83E4D" w:rsidRDefault="00F83E4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Clarkson, J.J., </w:t>
      </w:r>
      <w:r w:rsidR="006D6D2B" w:rsidRPr="00C97769">
        <w:rPr>
          <w:rFonts w:ascii="Perpetua" w:hAnsi="Perpetua"/>
        </w:rPr>
        <w:t>Otto, A.S.</w:t>
      </w:r>
      <w:r w:rsidR="00930F87">
        <w:rPr>
          <w:rFonts w:ascii="Perpetua" w:hAnsi="Perpetua"/>
        </w:rPr>
        <w:t>, &amp; Murphy, M.C.</w:t>
      </w:r>
      <w:r w:rsidR="006D6D2B" w:rsidRPr="00C97769">
        <w:rPr>
          <w:rFonts w:ascii="Perpetua" w:hAnsi="Perpetua"/>
        </w:rPr>
        <w:t xml:space="preserve"> (2017). </w:t>
      </w:r>
      <w:r w:rsidR="00CF2C36" w:rsidRPr="00C97769">
        <w:rPr>
          <w:rFonts w:ascii="Perpetua" w:hAnsi="Perpetua"/>
        </w:rPr>
        <w:t>Motivated knowledge acquisition: Implicit self-theories and the preference for knowledge breadth and depth. P</w:t>
      </w:r>
      <w:r w:rsidR="00CF2C36" w:rsidRPr="00C97769">
        <w:rPr>
          <w:rFonts w:ascii="Perpetua" w:hAnsi="Perpetua" w:cs="Garamond"/>
        </w:rPr>
        <w:t>resentation at the annual meeting of the Society for Personality and Social Psychology.</w:t>
      </w:r>
    </w:p>
    <w:p w14:paraId="4E0C1226" w14:textId="77777777" w:rsidR="00CF2C36" w:rsidRPr="00CF2C36" w:rsidRDefault="00CF2C36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F2C36">
        <w:rPr>
          <w:rFonts w:ascii="Perpetua" w:hAnsi="Perpetua"/>
        </w:rPr>
        <w:t xml:space="preserve">Clarkson, J.J. (2017). </w:t>
      </w:r>
      <w:r w:rsidRPr="00CF2C36">
        <w:rPr>
          <w:rFonts w:ascii="Perpetua" w:hAnsi="Perpetua" w:cs="Garamond"/>
        </w:rPr>
        <w:t>I</w:t>
      </w:r>
      <w:r w:rsidRPr="00CF2C36">
        <w:rPr>
          <w:rFonts w:ascii="Perpetua" w:hAnsi="Perpetua"/>
        </w:rPr>
        <w:t xml:space="preserve">nfluencing those who influence us. Invited presentation </w:t>
      </w:r>
      <w:r>
        <w:rPr>
          <w:rFonts w:ascii="Perpetua" w:hAnsi="Perpetua"/>
        </w:rPr>
        <w:t>by</w:t>
      </w:r>
      <w:r w:rsidRPr="00CF2C36">
        <w:rPr>
          <w:rFonts w:ascii="Perpetua" w:hAnsi="Perpetua"/>
        </w:rPr>
        <w:t xml:space="preserve"> the Attitudes and Social Influence Group of</w:t>
      </w:r>
      <w:r w:rsidRPr="00CF2C36">
        <w:rPr>
          <w:rFonts w:ascii="Perpetua" w:hAnsi="Perpetua" w:cs="Garamond"/>
        </w:rPr>
        <w:t xml:space="preserve"> the annual meeting of the Society for Personality and Social Psychology.</w:t>
      </w:r>
    </w:p>
    <w:p w14:paraId="40211AE4" w14:textId="77777777" w:rsidR="00F83E4D" w:rsidRPr="00C97769" w:rsidRDefault="00F83E4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Otto, A.S., Clarkson, J</w:t>
      </w:r>
      <w:r w:rsidR="006D6D2B" w:rsidRPr="00C97769">
        <w:rPr>
          <w:rFonts w:ascii="Perpetua" w:hAnsi="Perpetua"/>
        </w:rPr>
        <w:t>.J., &amp; Rahinel, R. (2017). The drain of affective d</w:t>
      </w:r>
      <w:r w:rsidRPr="00C97769">
        <w:rPr>
          <w:rFonts w:ascii="Perpetua" w:hAnsi="Perpetua"/>
        </w:rPr>
        <w:t>ecisions. P</w:t>
      </w:r>
      <w:r w:rsidRPr="00C97769">
        <w:rPr>
          <w:rFonts w:ascii="Perpetua" w:hAnsi="Perpetua" w:cs="Garamond"/>
        </w:rPr>
        <w:t>resentation at the annual meeting of the Society for Personality and Social Psychology.</w:t>
      </w:r>
    </w:p>
    <w:p w14:paraId="5111638F" w14:textId="77777777" w:rsidR="00F83E4D" w:rsidRPr="00C97769" w:rsidRDefault="00F83E4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Dugan, R., Clarkson, J.</w:t>
      </w:r>
      <w:r w:rsidR="006D6D2B" w:rsidRPr="00C97769">
        <w:rPr>
          <w:rFonts w:ascii="Perpetua" w:hAnsi="Perpetua"/>
        </w:rPr>
        <w:t>J., &amp; Crolic, C.S. (2017). The role of expertise in the emergence of minority i</w:t>
      </w:r>
      <w:r w:rsidRPr="00C97769">
        <w:rPr>
          <w:rFonts w:ascii="Perpetua" w:hAnsi="Perpetua"/>
        </w:rPr>
        <w:t>nfluence. P</w:t>
      </w:r>
      <w:r w:rsidRPr="00C97769">
        <w:rPr>
          <w:rFonts w:ascii="Perpetua" w:hAnsi="Perpetua" w:cs="Garamond"/>
        </w:rPr>
        <w:t>resentation at the annual meeting of the Society for Personality and Social Psychology.</w:t>
      </w:r>
    </w:p>
    <w:p w14:paraId="232550C6" w14:textId="77777777" w:rsidR="00C97769" w:rsidRPr="00C97769" w:rsidRDefault="00C97769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Otto, A.S., Cla</w:t>
      </w:r>
      <w:r w:rsidR="00DA29A1">
        <w:rPr>
          <w:rFonts w:ascii="Perpetua" w:hAnsi="Perpetua"/>
        </w:rPr>
        <w:t>rkson, J.J., &amp; Rahinel, R. (2016</w:t>
      </w:r>
      <w:r w:rsidRPr="00C97769">
        <w:rPr>
          <w:rFonts w:ascii="Perpetua" w:hAnsi="Perpetua"/>
        </w:rPr>
        <w:t>). The drain of affective decisions. P</w:t>
      </w:r>
      <w:r w:rsidRPr="00C97769">
        <w:rPr>
          <w:rFonts w:ascii="Perpetua" w:hAnsi="Perpetua" w:cs="Garamond"/>
        </w:rPr>
        <w:t>resentation at the annual meeting of the Society for Judgment and Decision-Making.</w:t>
      </w:r>
    </w:p>
    <w:p w14:paraId="69987E04" w14:textId="77777777" w:rsidR="00540676" w:rsidRPr="00C97769" w:rsidRDefault="00540676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 (2016). </w:t>
      </w:r>
      <w:proofErr w:type="gramStart"/>
      <w:r w:rsidRPr="00C97769">
        <w:rPr>
          <w:rFonts w:ascii="Perpetua" w:hAnsi="Perpetua" w:cs="Garamond"/>
        </w:rPr>
        <w:t>How</w:t>
      </w:r>
      <w:proofErr w:type="gramEnd"/>
      <w:r w:rsidRPr="00C97769">
        <w:rPr>
          <w:rFonts w:ascii="Perpetua" w:hAnsi="Perpetua" w:cs="Garamond"/>
        </w:rPr>
        <w:t xml:space="preserve"> implicit self-theories shape variety-seeking. Paper presentation at the annual meeting of the Ohio State Attitude Cavalcade.</w:t>
      </w:r>
    </w:p>
    <w:p w14:paraId="1A27413D" w14:textId="77777777" w:rsidR="00C8527A" w:rsidRPr="00C97769" w:rsidRDefault="00C8527A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  <w:shd w:val="clear" w:color="auto" w:fill="FFFFFF"/>
        </w:rPr>
        <w:lastRenderedPageBreak/>
        <w:t>Otto, A.S., &amp; Clarkson, J.J. (2016). The drain of emotional decisions. Paper presentation at the annual meeting of the Midwestern Psychological Association.</w:t>
      </w:r>
    </w:p>
    <w:p w14:paraId="6EFE7635" w14:textId="77777777" w:rsidR="00D62A1C" w:rsidRPr="00C97769" w:rsidRDefault="00D62A1C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Tahoma"/>
        </w:rPr>
        <w:t>Ho, C.M., &amp; Clarkson, J.J. (2016). The unexpected upside of sub-goal failure. Paper presentation at the annual meeting of the Midwestern Psychological Association.</w:t>
      </w:r>
    </w:p>
    <w:p w14:paraId="3309C02C" w14:textId="77777777" w:rsidR="00F34FC1" w:rsidRPr="00C97769" w:rsidRDefault="00F34FC1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Tahoma"/>
        </w:rPr>
        <w:t>Hirt, E.R., Jia, L., &amp; Clarkson, J.J. (2016). Red light, green light: Depletion as a cue for adaptive self-regulation. Paper presentation at the annual meeting of the Midwestern Psychological Association.</w:t>
      </w:r>
    </w:p>
    <w:p w14:paraId="181E27A3" w14:textId="77777777" w:rsidR="003C3C63" w:rsidRPr="00C97769" w:rsidRDefault="003C3C6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Clarkson, J.J., &amp; Dugan, R. (2016). The role of expertise in the emergence of minority influence. Paper presentation at the annual meeting of the Society for Consumer Psychology.</w:t>
      </w:r>
    </w:p>
    <w:p w14:paraId="57E34EE9" w14:textId="77777777" w:rsidR="00CF2C36" w:rsidRDefault="003C3C6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Times New Roman"/>
        </w:rPr>
        <w:t xml:space="preserve">Clarkson, J.J., Chambers, J.R., Hirt, E.R., &amp; Otto, A.S. (2016). </w:t>
      </w:r>
      <w:r w:rsidR="00E17C23" w:rsidRPr="00C97769">
        <w:rPr>
          <w:rFonts w:ascii="Perpetua" w:hAnsi="Perpetua" w:cs="Times New Roman"/>
        </w:rPr>
        <w:t>S</w:t>
      </w:r>
      <w:r w:rsidRPr="00C97769">
        <w:rPr>
          <w:rFonts w:ascii="Perpetua" w:hAnsi="Perpetua" w:cs="Times New Roman"/>
        </w:rPr>
        <w:t>elf-control consequences of political ideology. P</w:t>
      </w:r>
      <w:r w:rsidRPr="00C97769">
        <w:rPr>
          <w:rFonts w:ascii="Perpetua" w:hAnsi="Perpetua" w:cs="Garamond"/>
        </w:rPr>
        <w:t xml:space="preserve">aper presentation at the annual </w:t>
      </w:r>
      <w:r w:rsidR="00E17C23" w:rsidRPr="00C97769">
        <w:rPr>
          <w:rFonts w:ascii="Perpetua" w:hAnsi="Perpetua" w:cs="Garamond"/>
        </w:rPr>
        <w:t>meeting</w:t>
      </w:r>
      <w:r w:rsidRPr="00C97769">
        <w:rPr>
          <w:rFonts w:ascii="Perpetua" w:hAnsi="Perpetua" w:cs="Garamond"/>
        </w:rPr>
        <w:t xml:space="preserve"> of the Society for Perso</w:t>
      </w:r>
      <w:r w:rsidR="00B003DD" w:rsidRPr="00C97769">
        <w:rPr>
          <w:rFonts w:ascii="Perpetua" w:hAnsi="Perpetua" w:cs="Garamond"/>
        </w:rPr>
        <w:t>nality and Social Psychology</w:t>
      </w:r>
      <w:r w:rsidRPr="00C97769">
        <w:rPr>
          <w:rFonts w:ascii="Perpetua" w:hAnsi="Perpetua" w:cs="Garamond"/>
        </w:rPr>
        <w:t>.</w:t>
      </w:r>
    </w:p>
    <w:p w14:paraId="46573169" w14:textId="77777777" w:rsidR="00CF2C36" w:rsidRPr="00CF2C36" w:rsidRDefault="00CF2C36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F2C36">
        <w:rPr>
          <w:rFonts w:ascii="Perpetua" w:hAnsi="Perpetua" w:cs="Times New Roman"/>
        </w:rPr>
        <w:t xml:space="preserve">Clarkson, J.J., (2016). </w:t>
      </w:r>
      <w:r w:rsidRPr="00CF2C36">
        <w:rPr>
          <w:rFonts w:ascii="Perpetua" w:hAnsi="Perpetua" w:cs="Garamond"/>
        </w:rPr>
        <w:t xml:space="preserve">Innovation through deviation: The role of expertise in the emergence of minority influence. </w:t>
      </w:r>
      <w:r>
        <w:rPr>
          <w:rFonts w:ascii="Perpetua" w:hAnsi="Perpetua" w:cs="Times New Roman"/>
        </w:rPr>
        <w:t>P</w:t>
      </w:r>
      <w:r>
        <w:rPr>
          <w:rFonts w:ascii="Perpetua" w:hAnsi="Perpetua" w:cs="Garamond"/>
        </w:rPr>
        <w:t xml:space="preserve">resentation at the </w:t>
      </w:r>
      <w:r w:rsidRPr="00CF2C36">
        <w:rPr>
          <w:rFonts w:ascii="Perpetua" w:hAnsi="Perpetua" w:cs="Garamond"/>
          <w:i/>
        </w:rPr>
        <w:t>University of Cincinnati Marketing Research Camp</w:t>
      </w:r>
    </w:p>
    <w:p w14:paraId="1A0F7126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Dugan, R., Clarkson, J.J., &amp; Schultz, C (2016). On the cutting edge: The relationship between expertise and social influence in evaluating normative and innovative opinion. Presentation at the annual meeting of the Association for Consumer Research.</w:t>
      </w:r>
    </w:p>
    <w:p w14:paraId="5D7476C6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Dugan, R., Clarkson, J.J., &amp; Beck, J. (2016). Why giving to others can both help and hinder persuasion: The influence of product type on one for one </w:t>
      </w:r>
      <w:proofErr w:type="gramStart"/>
      <w:r w:rsidRPr="00C97769">
        <w:rPr>
          <w:rFonts w:ascii="Perpetua" w:hAnsi="Perpetua"/>
        </w:rPr>
        <w:t>promotions</w:t>
      </w:r>
      <w:proofErr w:type="gramEnd"/>
      <w:r w:rsidRPr="00C97769">
        <w:rPr>
          <w:rFonts w:ascii="Perpetua" w:hAnsi="Perpetua"/>
        </w:rPr>
        <w:t>. Presentation at the annual meeting of the Association for Consumer Research.</w:t>
      </w:r>
    </w:p>
    <w:p w14:paraId="57FD7E11" w14:textId="77777777" w:rsidR="003C731A" w:rsidRPr="00C97769" w:rsidRDefault="003C731A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 (2015). Innovation through deviation: The role of expertise in the emergence of minority influence. Paper presentation at the annual meeting of the </w:t>
      </w:r>
      <w:r w:rsidR="00982B5D" w:rsidRPr="00C97769">
        <w:rPr>
          <w:rFonts w:ascii="Perpetua" w:hAnsi="Perpetua" w:cs="Garamond"/>
        </w:rPr>
        <w:t xml:space="preserve">Ohio State </w:t>
      </w:r>
      <w:r w:rsidRPr="00C97769">
        <w:rPr>
          <w:rFonts w:ascii="Perpetua" w:hAnsi="Perpetua" w:cs="Garamond"/>
        </w:rPr>
        <w:t>Attitude Cavalcade.</w:t>
      </w:r>
    </w:p>
    <w:p w14:paraId="32DA40D9" w14:textId="77777777" w:rsidR="00B73C22" w:rsidRPr="00C97769" w:rsidRDefault="00B73C22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Rahinel, R., Otto, A.S., Clarkson, J.J., &amp; Grossman, D. (2015). Brand exposure makes decisions easier. Paper presentation at the annual meeting of the Association for Consumer Research.</w:t>
      </w:r>
    </w:p>
    <w:p w14:paraId="79F6832B" w14:textId="77777777" w:rsidR="00324433" w:rsidRPr="00C97769" w:rsidRDefault="00791849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  <w:shd w:val="clear" w:color="auto" w:fill="FFFFFF"/>
        </w:rPr>
        <w:t xml:space="preserve">Wright, S.A., Clarkson, J.J., &amp; </w:t>
      </w:r>
      <w:proofErr w:type="spellStart"/>
      <w:r w:rsidRPr="00C97769">
        <w:rPr>
          <w:rFonts w:ascii="Perpetua" w:hAnsi="Perpetua"/>
          <w:shd w:val="clear" w:color="auto" w:fill="FFFFFF"/>
        </w:rPr>
        <w:t>Kardes</w:t>
      </w:r>
      <w:proofErr w:type="spellEnd"/>
      <w:r w:rsidRPr="00C97769">
        <w:rPr>
          <w:rFonts w:ascii="Perpetua" w:hAnsi="Perpetua"/>
          <w:shd w:val="clear" w:color="auto" w:fill="FFFFFF"/>
        </w:rPr>
        <w:t xml:space="preserve">, F.R. (2015). The effects of omitting-then-revealing product attribute information: An information revelation effect. Paper </w:t>
      </w:r>
      <w:r w:rsidR="00901C0C" w:rsidRPr="00C97769">
        <w:rPr>
          <w:rFonts w:ascii="Perpetua" w:hAnsi="Perpetua"/>
        </w:rPr>
        <w:t xml:space="preserve">presentation </w:t>
      </w:r>
      <w:r w:rsidRPr="00C97769">
        <w:rPr>
          <w:rFonts w:ascii="Perpetua" w:hAnsi="Perpetua"/>
          <w:shd w:val="clear" w:color="auto" w:fill="FFFFFF"/>
        </w:rPr>
        <w:t xml:space="preserve">at </w:t>
      </w:r>
      <w:r w:rsidRPr="00C97769">
        <w:rPr>
          <w:rFonts w:ascii="Perpetua" w:hAnsi="Perpetua"/>
        </w:rPr>
        <w:t>the annual meeting of the Association for Consumer Research.</w:t>
      </w:r>
    </w:p>
    <w:p w14:paraId="01130D9F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C97769">
        <w:rPr>
          <w:rFonts w:ascii="Perpetua" w:hAnsi="Perpetua"/>
        </w:rPr>
        <w:t>Pogacar</w:t>
      </w:r>
      <w:proofErr w:type="spellEnd"/>
      <w:r w:rsidRPr="00C97769">
        <w:rPr>
          <w:rFonts w:ascii="Perpetua" w:hAnsi="Perpetua"/>
        </w:rPr>
        <w:t xml:space="preserve">, R., Clarkson, J.J., &amp; Murphy, M.C. (2015). </w:t>
      </w:r>
      <w:r w:rsidRPr="00C97769">
        <w:rPr>
          <w:rFonts w:ascii="Perpetua" w:hAnsi="Perpetua" w:cs="Tahoma-Bold"/>
          <w:bCs/>
        </w:rPr>
        <w:t xml:space="preserve">Learning to reduce uncertainty: The influence of implicit theories on need for variety. </w:t>
      </w:r>
      <w:r w:rsidRPr="00C97769">
        <w:rPr>
          <w:rFonts w:ascii="Perpetua" w:hAnsi="Perpetua"/>
        </w:rPr>
        <w:t>Presentation at the annual meeting of the Association for Consumer Research.</w:t>
      </w:r>
    </w:p>
    <w:p w14:paraId="52FE501F" w14:textId="77777777" w:rsidR="00251E99" w:rsidRPr="00C97769" w:rsidRDefault="00251E99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Arial"/>
        </w:rPr>
        <w:t xml:space="preserve">Dugan, R.G., &amp; Clarkson, J.J. (2015). </w:t>
      </w:r>
      <w:r w:rsidR="00346FBC" w:rsidRPr="00C97769">
        <w:rPr>
          <w:rFonts w:ascii="Perpetua" w:hAnsi="Perpetua" w:cs="Arial"/>
        </w:rPr>
        <w:t xml:space="preserve">Who deserves </w:t>
      </w:r>
      <w:proofErr w:type="gramStart"/>
      <w:r w:rsidR="00346FBC" w:rsidRPr="00C97769">
        <w:rPr>
          <w:rFonts w:ascii="Perpetua" w:hAnsi="Perpetua" w:cs="Arial"/>
        </w:rPr>
        <w:t>what?:</w:t>
      </w:r>
      <w:proofErr w:type="gramEnd"/>
      <w:r w:rsidR="00346FBC" w:rsidRPr="00C97769">
        <w:rPr>
          <w:rFonts w:ascii="Perpetua" w:hAnsi="Perpetua" w:cs="Arial"/>
        </w:rPr>
        <w:t xml:space="preserve"> The differential effects of the “one for one” promotional model on hedonic and utilitarian products</w:t>
      </w:r>
      <w:r w:rsidRPr="00C97769">
        <w:rPr>
          <w:rFonts w:ascii="Perpetua" w:hAnsi="Perpetua" w:cs="Arial"/>
        </w:rPr>
        <w:t xml:space="preserve">. Paper presentation at the annual </w:t>
      </w:r>
      <w:r w:rsidRPr="00C97769">
        <w:rPr>
          <w:rFonts w:ascii="Perpetua" w:hAnsi="Perpetua"/>
          <w:iCs/>
        </w:rPr>
        <w:t>Summer Marketing Educators' Conference</w:t>
      </w:r>
      <w:r w:rsidRPr="00C97769">
        <w:rPr>
          <w:rFonts w:ascii="Perpetua" w:hAnsi="Perpetua" w:cs="Arial"/>
        </w:rPr>
        <w:t xml:space="preserve"> of the </w:t>
      </w:r>
      <w:r w:rsidRPr="00C97769">
        <w:rPr>
          <w:rFonts w:ascii="Perpetua" w:hAnsi="Perpetua"/>
          <w:iCs/>
        </w:rPr>
        <w:t>American Marketing Association.</w:t>
      </w:r>
    </w:p>
    <w:p w14:paraId="01549A6C" w14:textId="77777777" w:rsidR="007F1E1F" w:rsidRPr="00C97769" w:rsidRDefault="007F1E1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C97769">
        <w:rPr>
          <w:rFonts w:ascii="Perpetua" w:eastAsia="Times New Roman" w:hAnsi="Perpetua"/>
        </w:rPr>
        <w:t>Pogacar</w:t>
      </w:r>
      <w:proofErr w:type="spellEnd"/>
      <w:r w:rsidRPr="00C97769">
        <w:rPr>
          <w:rFonts w:ascii="Perpetua" w:eastAsia="Times New Roman" w:hAnsi="Perpetua"/>
        </w:rPr>
        <w:t xml:space="preserve">, R., Clarkson, J.J., &amp; Murphy, M.C. (2015). </w:t>
      </w:r>
      <w:r w:rsidR="00825CB8" w:rsidRPr="00C97769">
        <w:rPr>
          <w:rFonts w:ascii="Perpetua" w:eastAsia="Times New Roman" w:hAnsi="Perpetua"/>
        </w:rPr>
        <w:t>Self-i</w:t>
      </w:r>
      <w:r w:rsidR="00EC46CD" w:rsidRPr="00C97769">
        <w:rPr>
          <w:rFonts w:ascii="Perpetua" w:eastAsia="Times New Roman" w:hAnsi="Perpetua"/>
        </w:rPr>
        <w:t>mprovement through diversification: The influence of i</w:t>
      </w:r>
      <w:r w:rsidRPr="00C97769">
        <w:rPr>
          <w:rFonts w:ascii="Perpetua" w:eastAsia="Times New Roman" w:hAnsi="Perpetua"/>
        </w:rPr>
        <w:t xml:space="preserve">mplicit </w:t>
      </w:r>
      <w:r w:rsidR="00EC46CD" w:rsidRPr="00C97769">
        <w:rPr>
          <w:rFonts w:ascii="Perpetua" w:eastAsia="Times New Roman" w:hAnsi="Perpetua"/>
        </w:rPr>
        <w:t>s</w:t>
      </w:r>
      <w:r w:rsidRPr="00C97769">
        <w:rPr>
          <w:rFonts w:ascii="Perpetua" w:eastAsia="Times New Roman" w:hAnsi="Perpetua"/>
        </w:rPr>
        <w:t>elf-</w:t>
      </w:r>
      <w:r w:rsidR="00EC46CD" w:rsidRPr="00C97769">
        <w:rPr>
          <w:rFonts w:ascii="Perpetua" w:eastAsia="Times New Roman" w:hAnsi="Perpetua"/>
        </w:rPr>
        <w:t>t</w:t>
      </w:r>
      <w:r w:rsidRPr="00C97769">
        <w:rPr>
          <w:rFonts w:ascii="Perpetua" w:eastAsia="Times New Roman" w:hAnsi="Perpetua"/>
        </w:rPr>
        <w:t xml:space="preserve">heories on </w:t>
      </w:r>
      <w:r w:rsidR="00EC46CD" w:rsidRPr="00C97769">
        <w:rPr>
          <w:rFonts w:ascii="Perpetua" w:eastAsia="Times New Roman" w:hAnsi="Perpetua"/>
        </w:rPr>
        <w:t>consumers’ v</w:t>
      </w:r>
      <w:r w:rsidRPr="00C97769">
        <w:rPr>
          <w:rFonts w:ascii="Perpetua" w:eastAsia="Times New Roman" w:hAnsi="Perpetua"/>
        </w:rPr>
        <w:t xml:space="preserve">ariety-Seeking. Paper presentation at the Association for </w:t>
      </w:r>
      <w:r w:rsidR="00B73C22" w:rsidRPr="00C97769">
        <w:rPr>
          <w:rFonts w:ascii="Perpetua" w:eastAsia="Times New Roman" w:hAnsi="Perpetua"/>
        </w:rPr>
        <w:t>Consumer Research Asia-Pacific C</w:t>
      </w:r>
      <w:r w:rsidRPr="00C97769">
        <w:rPr>
          <w:rFonts w:ascii="Perpetua" w:eastAsia="Times New Roman" w:hAnsi="Perpetua"/>
        </w:rPr>
        <w:t>onference.</w:t>
      </w:r>
    </w:p>
    <w:p w14:paraId="25B4C20E" w14:textId="77777777" w:rsidR="00B7705E" w:rsidRPr="00C97769" w:rsidRDefault="00B7705E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C97769">
        <w:rPr>
          <w:rFonts w:ascii="Perpetua" w:hAnsi="Perpetua" w:cs="Segoe UI"/>
        </w:rPr>
        <w:t>Pogacar</w:t>
      </w:r>
      <w:proofErr w:type="spellEnd"/>
      <w:r w:rsidRPr="00C97769">
        <w:rPr>
          <w:rFonts w:ascii="Perpetua" w:hAnsi="Perpetua" w:cs="Segoe UI"/>
        </w:rPr>
        <w:t>, R.E., Clarkson, J.J., &amp; Murphy, M.C. (2015). Implicit theories and the desire for variety. Paper presentation at the annual conference of the Midwestern Psychological Association.</w:t>
      </w:r>
    </w:p>
    <w:p w14:paraId="22855BFF" w14:textId="77777777" w:rsidR="009E7227" w:rsidRPr="00C97769" w:rsidRDefault="00B10A94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eastAsia="Times New Roman" w:hAnsi="Perpetua" w:cs="Helvetica"/>
        </w:rPr>
        <w:t xml:space="preserve">Clarkson, J.J., </w:t>
      </w:r>
      <w:proofErr w:type="spellStart"/>
      <w:r w:rsidRPr="00C97769">
        <w:rPr>
          <w:rFonts w:ascii="Perpetua" w:eastAsia="Times New Roman" w:hAnsi="Perpetua" w:cs="Helvetica"/>
        </w:rPr>
        <w:t>Pogacar</w:t>
      </w:r>
      <w:proofErr w:type="spellEnd"/>
      <w:r w:rsidRPr="00C97769">
        <w:rPr>
          <w:rFonts w:ascii="Perpetua" w:eastAsia="Times New Roman" w:hAnsi="Perpetua" w:cs="Helvetica"/>
        </w:rPr>
        <w:t>, R., &amp; Murphy, M.C. (2015). Developing vs. maximizing expertise: The effect of information goals on knowledge preferences. </w:t>
      </w:r>
      <w:r w:rsidRPr="00C97769">
        <w:rPr>
          <w:rFonts w:ascii="Perpetua" w:hAnsi="Perpetua"/>
        </w:rPr>
        <w:t>Paper presentation at the annual summer meeting of the Society for Consumer Psychology</w:t>
      </w:r>
      <w:r w:rsidRPr="00C97769">
        <w:rPr>
          <w:rFonts w:ascii="Perpetua" w:eastAsia="Times New Roman" w:hAnsi="Perpetua" w:cs="Helvetica"/>
        </w:rPr>
        <w:t>.</w:t>
      </w:r>
    </w:p>
    <w:p w14:paraId="7126FA7F" w14:textId="77777777" w:rsidR="009E7227" w:rsidRPr="00C97769" w:rsidRDefault="009E7227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Otto, A.S., Clarkson, J.J., </w:t>
      </w:r>
      <w:proofErr w:type="spellStart"/>
      <w:r w:rsidRPr="00C97769">
        <w:rPr>
          <w:rFonts w:ascii="Perpetua" w:hAnsi="Perpetua"/>
        </w:rPr>
        <w:t>Kardes</w:t>
      </w:r>
      <w:proofErr w:type="spellEnd"/>
      <w:r w:rsidRPr="00C97769">
        <w:rPr>
          <w:rFonts w:ascii="Perpetua" w:hAnsi="Perpetua"/>
        </w:rPr>
        <w:t xml:space="preserve">, F.R. (2015). Why we defer to others: Choice delegation as a means of cognitive closure. Paper presented at the annual meeting for the </w:t>
      </w:r>
      <w:r w:rsidR="00C51F79">
        <w:rPr>
          <w:rFonts w:ascii="Perpetua" w:hAnsi="Perpetua"/>
        </w:rPr>
        <w:t>Society for</w:t>
      </w:r>
      <w:r w:rsidRPr="00C97769">
        <w:rPr>
          <w:rFonts w:ascii="Perpetua" w:hAnsi="Perpetua"/>
        </w:rPr>
        <w:t xml:space="preserve"> Consumer Psychology.</w:t>
      </w:r>
    </w:p>
    <w:p w14:paraId="7F64CCD0" w14:textId="77777777" w:rsidR="00324433" w:rsidRPr="00C97769" w:rsidRDefault="000D3E1A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Clarkson, J.J., Duhachek, A.L., Tormala, Z.L., &amp; Otto, A.S. (2015). The influence of waiting on preference polarization. Paper presentation at the annual meeting of the Society for Consumer Psychology.</w:t>
      </w:r>
    </w:p>
    <w:p w14:paraId="591234BB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Hassey, R.V., &amp; Clarkson, J.J. (2015). Conflicting attitudinal norms and self-persuasion: The role of social identity in the mere thought effect. Presentation at the annual meeting of the Society for Consumer Psychology.</w:t>
      </w:r>
    </w:p>
    <w:p w14:paraId="2A7DDCCD" w14:textId="77777777" w:rsidR="00F71BF8" w:rsidRPr="00C97769" w:rsidRDefault="00F71BF8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Clarkson, J.J. </w:t>
      </w:r>
      <w:r w:rsidR="00281ACF" w:rsidRPr="00C97769">
        <w:rPr>
          <w:rFonts w:ascii="Perpetua" w:hAnsi="Perpetua"/>
        </w:rPr>
        <w:t xml:space="preserve">(2014). </w:t>
      </w:r>
      <w:r w:rsidRPr="00C97769">
        <w:rPr>
          <w:rFonts w:ascii="Perpetua" w:eastAsia="Times New Roman" w:hAnsi="Perpetua" w:cs="Times New Roman"/>
          <w:bCs/>
        </w:rPr>
        <w:t>The dual role of thought confidence and thought consistency in the mere thought effect</w:t>
      </w:r>
      <w:r w:rsidR="00281ACF" w:rsidRPr="00C97769">
        <w:rPr>
          <w:rFonts w:ascii="Perpetua" w:hAnsi="Perpetua"/>
        </w:rPr>
        <w:t xml:space="preserve">. </w:t>
      </w:r>
      <w:r w:rsidRPr="00C97769">
        <w:rPr>
          <w:rFonts w:ascii="Perpetua" w:hAnsi="Perpetua"/>
        </w:rPr>
        <w:t xml:space="preserve">Invited talk at the annual meeting of </w:t>
      </w:r>
      <w:r w:rsidRPr="00C97769">
        <w:rPr>
          <w:rFonts w:ascii="Perpetua" w:eastAsia="Times New Roman" w:hAnsi="Perpetua" w:cs="Times New Roman"/>
          <w:bCs/>
        </w:rPr>
        <w:t xml:space="preserve">the </w:t>
      </w:r>
      <w:r w:rsidR="00C51F79">
        <w:rPr>
          <w:rFonts w:ascii="Perpetua" w:eastAsia="Times New Roman" w:hAnsi="Perpetua" w:cs="Times New Roman"/>
          <w:bCs/>
        </w:rPr>
        <w:t>Society for</w:t>
      </w:r>
      <w:r w:rsidRPr="00C97769">
        <w:rPr>
          <w:rFonts w:ascii="Perpetua" w:eastAsia="Times New Roman" w:hAnsi="Perpetua" w:cs="Times New Roman"/>
          <w:bCs/>
        </w:rPr>
        <w:t xml:space="preserve"> Southeastern Social Psychologists</w:t>
      </w:r>
      <w:r w:rsidRPr="00C97769">
        <w:rPr>
          <w:rFonts w:ascii="Perpetua" w:hAnsi="Perpetua"/>
        </w:rPr>
        <w:t>.</w:t>
      </w:r>
    </w:p>
    <w:p w14:paraId="398C6968" w14:textId="77777777" w:rsidR="00324433" w:rsidRPr="00C97769" w:rsidRDefault="00F71BF8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Hassey, R., </w:t>
      </w:r>
      <w:r w:rsidR="00281ACF" w:rsidRPr="00C97769">
        <w:rPr>
          <w:rFonts w:ascii="Perpetua" w:hAnsi="Perpetua"/>
        </w:rPr>
        <w:t>Clarkson, J.J., </w:t>
      </w:r>
      <w:proofErr w:type="spellStart"/>
      <w:r w:rsidRPr="00C97769">
        <w:rPr>
          <w:rFonts w:ascii="Perpetua" w:hAnsi="Perpetua"/>
        </w:rPr>
        <w:t>Moreria</w:t>
      </w:r>
      <w:proofErr w:type="spellEnd"/>
      <w:r w:rsidRPr="00C97769">
        <w:rPr>
          <w:rFonts w:ascii="Perpetua" w:hAnsi="Perpetua"/>
        </w:rPr>
        <w:t>, S., &amp; Leone, C.</w:t>
      </w:r>
      <w:r w:rsidR="00281ACF" w:rsidRPr="00C97769">
        <w:rPr>
          <w:rFonts w:ascii="Perpetua" w:hAnsi="Perpetua"/>
        </w:rPr>
        <w:t xml:space="preserve"> (2014). </w:t>
      </w:r>
      <w:r w:rsidRPr="00C97769">
        <w:rPr>
          <w:rFonts w:ascii="Perpetua" w:eastAsia="Times New Roman" w:hAnsi="Perpetua" w:cs="Times New Roman"/>
          <w:bCs/>
        </w:rPr>
        <w:t>Revisiting social identity in self-persuasion: The effect of conflicting attitudinal norms on mere thought</w:t>
      </w:r>
      <w:r w:rsidR="00281ACF" w:rsidRPr="00C97769">
        <w:rPr>
          <w:rFonts w:ascii="Perpetua" w:hAnsi="Perpetua"/>
        </w:rPr>
        <w:t xml:space="preserve">. </w:t>
      </w:r>
      <w:r w:rsidRPr="00C97769">
        <w:rPr>
          <w:rFonts w:ascii="Perpetua" w:hAnsi="Perpetua"/>
        </w:rPr>
        <w:t>Invited talk</w:t>
      </w:r>
      <w:r w:rsidR="00281ACF" w:rsidRPr="00C97769">
        <w:rPr>
          <w:rFonts w:ascii="Perpetua" w:hAnsi="Perpetua"/>
        </w:rPr>
        <w:t xml:space="preserve"> at the annual meeting of </w:t>
      </w:r>
      <w:r w:rsidRPr="00C97769">
        <w:rPr>
          <w:rFonts w:ascii="Perpetua" w:eastAsia="Times New Roman" w:hAnsi="Perpetua" w:cs="Times New Roman"/>
          <w:bCs/>
        </w:rPr>
        <w:t xml:space="preserve">the </w:t>
      </w:r>
      <w:r w:rsidR="00C51F79">
        <w:rPr>
          <w:rFonts w:ascii="Perpetua" w:eastAsia="Times New Roman" w:hAnsi="Perpetua" w:cs="Times New Roman"/>
          <w:bCs/>
        </w:rPr>
        <w:t>Society for</w:t>
      </w:r>
      <w:r w:rsidRPr="00C97769">
        <w:rPr>
          <w:rFonts w:ascii="Perpetua" w:eastAsia="Times New Roman" w:hAnsi="Perpetua" w:cs="Times New Roman"/>
          <w:bCs/>
        </w:rPr>
        <w:t xml:space="preserve"> Southeastern Social Psychologists</w:t>
      </w:r>
      <w:r w:rsidR="00281ACF" w:rsidRPr="00C97769">
        <w:rPr>
          <w:rFonts w:ascii="Perpetua" w:hAnsi="Perpetua"/>
        </w:rPr>
        <w:t>.</w:t>
      </w:r>
    </w:p>
    <w:p w14:paraId="5AB498D1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C97769">
        <w:rPr>
          <w:rFonts w:ascii="Perpetua" w:hAnsi="Perpetua"/>
        </w:rPr>
        <w:t>Krusemark</w:t>
      </w:r>
      <w:proofErr w:type="spellEnd"/>
      <w:r w:rsidRPr="00C97769">
        <w:rPr>
          <w:rFonts w:ascii="Perpetua" w:hAnsi="Perpetua"/>
        </w:rPr>
        <w:t xml:space="preserve">, D., Leone, C., &amp; Clarkson, J.J. (2014). </w:t>
      </w:r>
      <w:r w:rsidRPr="00C97769">
        <w:rPr>
          <w:rFonts w:ascii="Perpetua" w:eastAsia="Times New Roman" w:hAnsi="Perpetua" w:cs="Times New Roman"/>
          <w:bCs/>
        </w:rPr>
        <w:t xml:space="preserve">Overthinking one’s views: When too much mere thought leads to attitude attenuation. </w:t>
      </w:r>
      <w:r w:rsidRPr="00C97769">
        <w:rPr>
          <w:rFonts w:ascii="Perpetua" w:hAnsi="Perpetua"/>
        </w:rPr>
        <w:t xml:space="preserve">Presentation at the annual meeting of </w:t>
      </w:r>
      <w:r w:rsidRPr="00C97769">
        <w:rPr>
          <w:rFonts w:ascii="Perpetua" w:eastAsia="Times New Roman" w:hAnsi="Perpetua" w:cs="Times New Roman"/>
          <w:bCs/>
        </w:rPr>
        <w:t xml:space="preserve">the </w:t>
      </w:r>
      <w:r w:rsidR="00C51F79">
        <w:rPr>
          <w:rFonts w:ascii="Perpetua" w:eastAsia="Times New Roman" w:hAnsi="Perpetua" w:cs="Times New Roman"/>
          <w:bCs/>
        </w:rPr>
        <w:t>Society for</w:t>
      </w:r>
      <w:r w:rsidRPr="00C97769">
        <w:rPr>
          <w:rFonts w:ascii="Perpetua" w:eastAsia="Times New Roman" w:hAnsi="Perpetua" w:cs="Times New Roman"/>
          <w:bCs/>
        </w:rPr>
        <w:t xml:space="preserve"> Southeastern Social Psychologists</w:t>
      </w:r>
      <w:r w:rsidRPr="00C97769">
        <w:rPr>
          <w:rFonts w:ascii="Perpetua" w:hAnsi="Perpetua"/>
        </w:rPr>
        <w:t>.</w:t>
      </w:r>
    </w:p>
    <w:p w14:paraId="5D576231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lastRenderedPageBreak/>
        <w:t>Otto, A.S., </w:t>
      </w:r>
      <w:r w:rsidRPr="00C97769">
        <w:rPr>
          <w:rStyle w:val="apple-style-span"/>
          <w:rFonts w:ascii="Perpetua" w:hAnsi="Perpetua"/>
        </w:rPr>
        <w:t>Clarkson, J.J.</w:t>
      </w:r>
      <w:r w:rsidRPr="00C97769">
        <w:rPr>
          <w:rFonts w:ascii="Times New Roman" w:hAnsi="Times New Roman" w:cs="Times New Roman"/>
        </w:rPr>
        <w:t>​</w:t>
      </w:r>
      <w:r w:rsidRPr="00C97769">
        <w:rPr>
          <w:rFonts w:ascii="Perpetua" w:hAnsi="Perpetua"/>
        </w:rPr>
        <w:t>, Egan, P.M., &amp; Hirt, E.R. (2014). Why believing in either more or less willpower capacity can increase self-control performance: A fluency perspective. Presentation at the annual meeting of the Association for Consumer Research.</w:t>
      </w:r>
    </w:p>
    <w:p w14:paraId="7C5ECA96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Clarkson, J.J., </w:t>
      </w:r>
      <w:proofErr w:type="spellStart"/>
      <w:r w:rsidRPr="00C97769">
        <w:rPr>
          <w:rFonts w:ascii="Perpetua" w:hAnsi="Perpetua"/>
        </w:rPr>
        <w:t>Pogacar</w:t>
      </w:r>
      <w:proofErr w:type="spellEnd"/>
      <w:r w:rsidRPr="00C97769">
        <w:rPr>
          <w:rFonts w:ascii="Perpetua" w:hAnsi="Perpetua"/>
        </w:rPr>
        <w:t>, R., &amp; Murphy, M.C. (2014). In pursuit of breadth versus depth of knowledge: An implicit theories perspective. Presentation at the annual conference of the Association for Consumer Research. </w:t>
      </w:r>
    </w:p>
    <w:p w14:paraId="5B8EE60F" w14:textId="77777777" w:rsidR="00BA7EAF" w:rsidRPr="00C97769" w:rsidRDefault="00BA7EA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Otto, A.S., Clarkson, J.J., and </w:t>
      </w:r>
      <w:proofErr w:type="spellStart"/>
      <w:r w:rsidRPr="00C97769">
        <w:rPr>
          <w:rFonts w:ascii="Perpetua" w:hAnsi="Perpetua"/>
        </w:rPr>
        <w:t>Kardes</w:t>
      </w:r>
      <w:proofErr w:type="spellEnd"/>
      <w:r w:rsidRPr="00C97769">
        <w:rPr>
          <w:rFonts w:ascii="Perpetua" w:hAnsi="Perpetua"/>
        </w:rPr>
        <w:t>, F.R. (2014). Why we decide not to decide? Decision avoidance as a means of cognitive closure. Paper presentation at the annual meeting of the Association for Consumer Research.</w:t>
      </w:r>
    </w:p>
    <w:p w14:paraId="141CBA2C" w14:textId="77777777" w:rsidR="00F63923" w:rsidRPr="00C97769" w:rsidRDefault="007F53F6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C97769">
        <w:rPr>
          <w:rFonts w:ascii="Perpetua" w:eastAsia="Times New Roman" w:hAnsi="Perpetua"/>
        </w:rPr>
        <w:t>Pogacar</w:t>
      </w:r>
      <w:proofErr w:type="spellEnd"/>
      <w:r w:rsidRPr="00C97769">
        <w:rPr>
          <w:rFonts w:ascii="Perpetua" w:eastAsia="Times New Roman" w:hAnsi="Perpetua"/>
        </w:rPr>
        <w:t xml:space="preserve">, R., Clarkson, J.J., &amp; Murphy, M.C. (2014). The influence of implicit theories on consumers’ variety-seeking behavior. </w:t>
      </w:r>
      <w:r w:rsidR="008011A0" w:rsidRPr="00C97769">
        <w:rPr>
          <w:rFonts w:ascii="Perpetua" w:eastAsia="Times New Roman" w:hAnsi="Perpetua"/>
        </w:rPr>
        <w:t>Paper</w:t>
      </w:r>
      <w:r w:rsidRPr="00C97769">
        <w:rPr>
          <w:rFonts w:ascii="Perpetua" w:eastAsia="Times New Roman" w:hAnsi="Perpetua"/>
        </w:rPr>
        <w:t xml:space="preserve"> presentation at the </w:t>
      </w:r>
      <w:r w:rsidR="008011A0" w:rsidRPr="00C97769">
        <w:rPr>
          <w:rFonts w:ascii="Perpetua" w:eastAsia="Times New Roman" w:hAnsi="Perpetua"/>
        </w:rPr>
        <w:t>annual summer marketing educator’s conference of the American Marketing Association</w:t>
      </w:r>
      <w:r w:rsidRPr="00C97769">
        <w:rPr>
          <w:rFonts w:ascii="Perpetua" w:eastAsia="Times New Roman" w:hAnsi="Perpetua"/>
        </w:rPr>
        <w:t>.</w:t>
      </w:r>
    </w:p>
    <w:p w14:paraId="2D1EF2F7" w14:textId="77777777" w:rsidR="00F63923" w:rsidRPr="00C97769" w:rsidRDefault="000D1DD1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Clarkson, J.J., </w:t>
      </w:r>
      <w:proofErr w:type="spellStart"/>
      <w:r w:rsidRPr="00C97769">
        <w:rPr>
          <w:rFonts w:ascii="Perpetua" w:hAnsi="Perpetua"/>
        </w:rPr>
        <w:t>Pogacar</w:t>
      </w:r>
      <w:proofErr w:type="spellEnd"/>
      <w:r w:rsidRPr="00C97769">
        <w:rPr>
          <w:rFonts w:ascii="Perpetua" w:hAnsi="Perpetua"/>
        </w:rPr>
        <w:t xml:space="preserve">, R., &amp; Murphy, M.C. (2014). Developing versus maximizing expertise: The impact of implicit theories on consumers’ knowledge preferences. </w:t>
      </w:r>
      <w:r w:rsidR="008011A0" w:rsidRPr="00C97769">
        <w:rPr>
          <w:rFonts w:ascii="Perpetua" w:hAnsi="Perpetua"/>
        </w:rPr>
        <w:t>P</w:t>
      </w:r>
      <w:r w:rsidRPr="00C97769">
        <w:rPr>
          <w:rFonts w:ascii="Perpetua" w:hAnsi="Perpetua"/>
        </w:rPr>
        <w:t>aper presentation at the</w:t>
      </w:r>
      <w:r w:rsidR="008011A0" w:rsidRPr="00C97769">
        <w:rPr>
          <w:rFonts w:ascii="Perpetua" w:hAnsi="Perpetua"/>
        </w:rPr>
        <w:t xml:space="preserve"> Latin American</w:t>
      </w:r>
      <w:r w:rsidRPr="00C97769">
        <w:rPr>
          <w:rFonts w:ascii="Perpetua" w:hAnsi="Perpetua"/>
        </w:rPr>
        <w:t xml:space="preserve"> </w:t>
      </w:r>
      <w:r w:rsidR="008011A0" w:rsidRPr="00C97769">
        <w:rPr>
          <w:rFonts w:ascii="Perpetua" w:hAnsi="Perpetua"/>
        </w:rPr>
        <w:t xml:space="preserve">conference of the </w:t>
      </w:r>
      <w:r w:rsidRPr="00C97769">
        <w:rPr>
          <w:rFonts w:ascii="Perpetua" w:hAnsi="Perpetua"/>
        </w:rPr>
        <w:t>As</w:t>
      </w:r>
      <w:r w:rsidR="008011A0" w:rsidRPr="00C97769">
        <w:rPr>
          <w:rFonts w:ascii="Perpetua" w:hAnsi="Perpetua"/>
        </w:rPr>
        <w:t>sociation for Consumer Research</w:t>
      </w:r>
      <w:r w:rsidRPr="00C97769">
        <w:rPr>
          <w:rFonts w:ascii="Perpetua" w:hAnsi="Perpetua"/>
        </w:rPr>
        <w:t>.</w:t>
      </w:r>
      <w:r w:rsidR="00F63923" w:rsidRPr="00C97769">
        <w:rPr>
          <w:rFonts w:ascii="Perpetua" w:hAnsi="Perpetua"/>
        </w:rPr>
        <w:t xml:space="preserve"> </w:t>
      </w:r>
    </w:p>
    <w:p w14:paraId="175BC46D" w14:textId="77777777" w:rsidR="00E368E9" w:rsidRPr="00C97769" w:rsidRDefault="000D1DD1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C97769">
        <w:rPr>
          <w:rFonts w:ascii="Perpetua" w:hAnsi="Perpetua"/>
        </w:rPr>
        <w:t>Pogacar</w:t>
      </w:r>
      <w:proofErr w:type="spellEnd"/>
      <w:r w:rsidRPr="00C97769">
        <w:rPr>
          <w:rFonts w:ascii="Perpetua" w:hAnsi="Perpetua"/>
        </w:rPr>
        <w:t xml:space="preserve">, R., Clarkson, J.J., &amp; Murphy, M.C. (2014). The influence of implicit theories on consumers’ variety-seeking behavior. </w:t>
      </w:r>
      <w:r w:rsidR="008011A0" w:rsidRPr="00C97769">
        <w:rPr>
          <w:rFonts w:ascii="Perpetua" w:hAnsi="Perpetua"/>
        </w:rPr>
        <w:t>Paper presentation at the Latin American conference of the Association for Consumer Research.</w:t>
      </w:r>
      <w:r w:rsidR="00F63923" w:rsidRPr="00C97769">
        <w:rPr>
          <w:rFonts w:ascii="Perpetua" w:hAnsi="Perpetua" w:cs="Garamond"/>
          <w:i/>
        </w:rPr>
        <w:t xml:space="preserve"> </w:t>
      </w:r>
      <w:r w:rsidR="00E368E9" w:rsidRPr="00C97769">
        <w:rPr>
          <w:rFonts w:ascii="Perpetua" w:hAnsi="Perpetua"/>
          <w:i/>
        </w:rPr>
        <w:t>Winner, Best Working Paper</w:t>
      </w:r>
    </w:p>
    <w:p w14:paraId="368B4325" w14:textId="77777777" w:rsidR="00AE66FD" w:rsidRPr="00C97769" w:rsidRDefault="00AE66F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Dugan, R.G. &amp; Clarkson, J.J. </w:t>
      </w:r>
      <w:r w:rsidRPr="00C97769">
        <w:rPr>
          <w:rFonts w:ascii="Perpetua" w:eastAsia="Times New Roman" w:hAnsi="Perpetua" w:cs="Tahoma"/>
        </w:rPr>
        <w:t xml:space="preserve">(2014). </w:t>
      </w:r>
      <w:r w:rsidRPr="00C97769">
        <w:rPr>
          <w:rFonts w:ascii="Perpetua" w:eastAsia="Times New Roman" w:hAnsi="Perpetua"/>
        </w:rPr>
        <w:t>The role of expertise in the emergence of minority influence</w:t>
      </w:r>
      <w:r w:rsidRPr="00C97769">
        <w:rPr>
          <w:rFonts w:ascii="Perpetua" w:eastAsia="Times New Roman" w:hAnsi="Perpetua" w:cs="Tahoma"/>
        </w:rPr>
        <w:t>. Paper presentation at the annual conference of the Midwestern Psychological Association.</w:t>
      </w:r>
    </w:p>
    <w:p w14:paraId="179BA91A" w14:textId="77777777" w:rsidR="00AE66FD" w:rsidRPr="00C97769" w:rsidRDefault="00AE66F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Otto, A.S., Clarkson, J.J., Egan, P.M., &amp; Hirt, E.R. </w:t>
      </w:r>
      <w:r w:rsidRPr="00C97769">
        <w:rPr>
          <w:rFonts w:ascii="Perpetua" w:eastAsia="Times New Roman" w:hAnsi="Perpetua" w:cs="Tahoma"/>
        </w:rPr>
        <w:t xml:space="preserve">(2014). </w:t>
      </w:r>
      <w:r w:rsidRPr="00C97769">
        <w:rPr>
          <w:rFonts w:ascii="Perpetua" w:hAnsi="Perpetua" w:cs="Times"/>
        </w:rPr>
        <w:t>The malleable efficacy of willpower theories: A fluency perspective</w:t>
      </w:r>
      <w:r w:rsidRPr="00C97769">
        <w:rPr>
          <w:rFonts w:ascii="Perpetua" w:eastAsia="Times New Roman" w:hAnsi="Perpetua" w:cs="Tahoma"/>
        </w:rPr>
        <w:t>. Paper presentation at the annual conference of the Midwestern Psychological Association.</w:t>
      </w:r>
    </w:p>
    <w:p w14:paraId="49B308EF" w14:textId="77777777" w:rsidR="00AE66FD" w:rsidRPr="00C97769" w:rsidRDefault="00AE66F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eastAsia="Times New Roman" w:hAnsi="Perpetua" w:cs="Tahoma"/>
        </w:rPr>
        <w:t xml:space="preserve">Clarkson, J.J., </w:t>
      </w:r>
      <w:proofErr w:type="spellStart"/>
      <w:r w:rsidRPr="00C97769">
        <w:rPr>
          <w:rFonts w:ascii="Perpetua" w:eastAsia="Times New Roman" w:hAnsi="Perpetua" w:cs="Tahoma"/>
        </w:rPr>
        <w:t>Pogacar</w:t>
      </w:r>
      <w:proofErr w:type="spellEnd"/>
      <w:r w:rsidRPr="00C97769">
        <w:rPr>
          <w:rFonts w:ascii="Perpetua" w:eastAsia="Times New Roman" w:hAnsi="Perpetua" w:cs="Tahoma"/>
        </w:rPr>
        <w:t>, R.E., &amp; Murphy, M.C. (2014). The role of implicit theories in the pursuit of expertise. Paper presentation at the annual conference of the Midwestern Psychological Association.</w:t>
      </w:r>
    </w:p>
    <w:p w14:paraId="746AA564" w14:textId="77777777" w:rsidR="00AE66FD" w:rsidRPr="00C97769" w:rsidRDefault="00AE66FD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eastAsia="Times New Roman" w:hAnsi="Perpetua" w:cs="Tahoma"/>
        </w:rPr>
        <w:t xml:space="preserve">Hirt, E.R., Lewis, N., Clarkson, J.J., &amp; Jia, L. (2014). </w:t>
      </w:r>
      <w:r w:rsidRPr="00C97769">
        <w:rPr>
          <w:rFonts w:ascii="Perpetua" w:hAnsi="Perpetua"/>
        </w:rPr>
        <w:t>Social identity on the defense: Differences in reactions to group threat as a function of mode of identification</w:t>
      </w:r>
      <w:r w:rsidRPr="00C97769">
        <w:rPr>
          <w:rFonts w:ascii="Perpetua" w:eastAsia="Times New Roman" w:hAnsi="Perpetua" w:cs="Tahoma"/>
        </w:rPr>
        <w:t>. Paper presentation at the annual conference of the Midwestern Psychological Association.</w:t>
      </w:r>
    </w:p>
    <w:p w14:paraId="3A57F519" w14:textId="77777777" w:rsidR="00B9375F" w:rsidRPr="00C97769" w:rsidRDefault="00B9375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C97769">
        <w:rPr>
          <w:rFonts w:ascii="Perpetua" w:hAnsi="Perpetua"/>
        </w:rPr>
        <w:t>Pogacar</w:t>
      </w:r>
      <w:proofErr w:type="spellEnd"/>
      <w:r w:rsidRPr="00C97769">
        <w:rPr>
          <w:rFonts w:ascii="Perpetua" w:hAnsi="Perpetua"/>
        </w:rPr>
        <w:t xml:space="preserve">, R., Clarkson, J.J., &amp; Murphy, M.C. (2014), Is variety the spice of life? The role of implicit theories in consumers’ need for variety. Paper presentation at the annual </w:t>
      </w:r>
      <w:proofErr w:type="spellStart"/>
      <w:r w:rsidRPr="00C97769">
        <w:rPr>
          <w:rFonts w:ascii="Perpetua" w:hAnsi="Perpetua"/>
        </w:rPr>
        <w:t>Mittelstaedt</w:t>
      </w:r>
      <w:proofErr w:type="spellEnd"/>
      <w:r w:rsidRPr="00C97769">
        <w:rPr>
          <w:rFonts w:ascii="Perpetua" w:hAnsi="Perpetua"/>
        </w:rPr>
        <w:t xml:space="preserve"> Doctoral Symposium.</w:t>
      </w:r>
    </w:p>
    <w:p w14:paraId="5B629F04" w14:textId="77777777" w:rsidR="00AE66FD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Dugan, R.G., Clarkson, J.J., Tormala, Z.L., &amp; Rucker, D.D. (2013). The malleable role of social consensus in pursuit of belonging and uniqueness. Paper presentation at the annual meeting for the Society for Marketing Advances.</w:t>
      </w:r>
    </w:p>
    <w:p w14:paraId="717B3B9C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Cooke, A.D.J., &amp; Clarkson, J.J. (2013). </w:t>
      </w:r>
      <w:r w:rsidRPr="00C97769">
        <w:rPr>
          <w:rFonts w:ascii="Perpetua" w:hAnsi="Perpetua" w:cs="Tahoma"/>
          <w:bCs/>
          <w:iCs/>
        </w:rPr>
        <w:t xml:space="preserve">When expectations backfire: How argument order expectancies influence advertisement efficacy. </w:t>
      </w:r>
      <w:r w:rsidRPr="00C97769">
        <w:rPr>
          <w:rFonts w:ascii="Perpetua" w:hAnsi="Perpetua"/>
        </w:rPr>
        <w:t>Paper presentation at the international meeting for the Association for Consumer Research.</w:t>
      </w:r>
    </w:p>
    <w:p w14:paraId="1FAAC3BD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 xml:space="preserve">Otto, A.S., Clarkson, J.J., &amp; </w:t>
      </w:r>
      <w:proofErr w:type="spellStart"/>
      <w:r w:rsidRPr="00C97769">
        <w:rPr>
          <w:rFonts w:ascii="Perpetua" w:hAnsi="Perpetua"/>
        </w:rPr>
        <w:t>Kardes</w:t>
      </w:r>
      <w:proofErr w:type="spellEnd"/>
      <w:r w:rsidRPr="00C97769">
        <w:rPr>
          <w:rFonts w:ascii="Perpetua" w:hAnsi="Perpetua"/>
        </w:rPr>
        <w:t xml:space="preserve">, F.R, (2013). Inaction inertia and the need for cognitive closure. Paper presentation at the annual conference of the Midwestern Psychological Association. </w:t>
      </w:r>
    </w:p>
    <w:p w14:paraId="7523EB12" w14:textId="77777777" w:rsidR="00324433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</w:t>
      </w:r>
      <w:proofErr w:type="spellStart"/>
      <w:r w:rsidRPr="00C97769">
        <w:rPr>
          <w:rFonts w:ascii="Perpetua" w:hAnsi="Perpetua" w:cs="Garamond"/>
        </w:rPr>
        <w:t>Kardes</w:t>
      </w:r>
      <w:proofErr w:type="spellEnd"/>
      <w:r w:rsidRPr="00C97769">
        <w:rPr>
          <w:rFonts w:ascii="Perpetua" w:hAnsi="Perpetua" w:cs="Garamond"/>
        </w:rPr>
        <w:t xml:space="preserve">, F.R, Hirt, E.R., Leone, C., &amp; Chambers, J.R. (2013). </w:t>
      </w:r>
      <w:r w:rsidRPr="00C97769">
        <w:rPr>
          <w:rFonts w:ascii="Perpetua" w:hAnsi="Perpetua"/>
        </w:rPr>
        <w:t xml:space="preserve">The influence of political ideology on self-other discrepancies in beliefs of willpower capacity. </w:t>
      </w:r>
      <w:r w:rsidRPr="00C97769">
        <w:rPr>
          <w:rFonts w:ascii="Perpetua" w:hAnsi="Perpetua" w:cs="Garamond"/>
        </w:rPr>
        <w:t xml:space="preserve">Paper presentation at the annual conference of the Midwestern Psychological Association. </w:t>
      </w:r>
    </w:p>
    <w:p w14:paraId="7DFE0154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Clarkson, J.J., Petrocelli, J.V., Whitmore, M.B., &amp; Moon, P.E. (2013). How accurate are mediation reports? An equivalence test analysis of errors in mediation. Presentation at the annual conference of the Society for Personality and Social Psychologists.</w:t>
      </w:r>
    </w:p>
    <w:p w14:paraId="1485F405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Tormala, Z.L., &amp; Rucker, D.D. (2012). Validating the optimal self: Attitude consensus and uniqueness as facilitators of identification motives. Presentation at the annual conference of the Society for Personality and Social Psychologists. </w:t>
      </w:r>
    </w:p>
    <w:p w14:paraId="71EF2B12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Valente, M., Leone, C., &amp; Clarkson, J.J. (2012). On the multi-dimensionality of thought strength. Presentation at the annual conference of the Society for Personality and Social Psychologists. </w:t>
      </w:r>
    </w:p>
    <w:p w14:paraId="7F5447C6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Egan, P.M., Clarkson, J.J., &amp; Hirt, E.R. (2012). The power of perceptions: The relationship between lay theories of restoration and self-regulatory recovery. Presentation the annual meeting of the Society for Personality and Social Psychologists. </w:t>
      </w:r>
    </w:p>
    <w:p w14:paraId="5F52690B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Chapman, D.A. &amp; Clarkson, J.J. (2012). The impact of self-perceived mental fatigue on regulation of implicit prejudice. Presentation at the annual conference of the Society for Personality and Social Psychologists. </w:t>
      </w:r>
    </w:p>
    <w:p w14:paraId="7794BD69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 (2012). On the duality of attitudes: Revisiting the link between self-monitoring and symbolic functions. Paper presentation at the annual meeting of the </w:t>
      </w:r>
      <w:r w:rsidR="003C731A" w:rsidRPr="00C97769">
        <w:rPr>
          <w:rFonts w:ascii="Perpetua" w:hAnsi="Perpetua" w:cs="Garamond"/>
        </w:rPr>
        <w:t>Attitude Cavalcade</w:t>
      </w:r>
      <w:r w:rsidRPr="00C97769">
        <w:rPr>
          <w:rFonts w:ascii="Perpetua" w:hAnsi="Perpetua" w:cs="Garamond"/>
        </w:rPr>
        <w:t>.</w:t>
      </w:r>
    </w:p>
    <w:p w14:paraId="20334CFF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lastRenderedPageBreak/>
        <w:t>Clarkson, J.J., &amp; Cooke, A.D.J. (2012)</w:t>
      </w:r>
      <w:r w:rsidR="00A9372B" w:rsidRPr="00C97769">
        <w:rPr>
          <w:rFonts w:ascii="Perpetua" w:hAnsi="Perpetua" w:cs="Garamond"/>
        </w:rPr>
        <w:t>.</w:t>
      </w:r>
      <w:r w:rsidRPr="00C97769">
        <w:rPr>
          <w:rFonts w:ascii="Perpetua" w:hAnsi="Perpetua" w:cs="Garamond"/>
        </w:rPr>
        <w:t xml:space="preserve"> When expectations backfire: The bias of argument order expectancies on advertisement efficacy. Paper presentation at the annual conference of the Midwestern Psychological Association. </w:t>
      </w:r>
    </w:p>
    <w:p w14:paraId="6B1DA32F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Roberts, M. E., Clarkson, J.J., Cummings, E., &amp; Hall, C. (2012). Capitalizing on automatic benefits: The importance of regulatory resources to the successful regulation of anxiety. Paper presentation at the annual conference of the Midwestern Psychological Association. </w:t>
      </w:r>
    </w:p>
    <w:p w14:paraId="6B0A2607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Hirt, E.R., Egan, P.M., &amp; Clarkson, J.J. (2012) Spontaneous resource replenishment: On the road to mental recovery. Paper presentation at the annual conference of the Midwestern Psychological Association. </w:t>
      </w:r>
    </w:p>
    <w:p w14:paraId="7F61C05E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</w:t>
      </w:r>
      <w:proofErr w:type="spellStart"/>
      <w:r w:rsidRPr="00C97769">
        <w:rPr>
          <w:rFonts w:ascii="Perpetua" w:hAnsi="Perpetua" w:cs="Garamond"/>
        </w:rPr>
        <w:t>Janiszewski</w:t>
      </w:r>
      <w:proofErr w:type="spellEnd"/>
      <w:r w:rsidRPr="00C97769">
        <w:rPr>
          <w:rFonts w:ascii="Perpetua" w:hAnsi="Perpetua" w:cs="Garamond"/>
        </w:rPr>
        <w:t xml:space="preserve">, C., &amp; Minor, M.D. (2012) Variety-seeking and the desire for consumption expertise. Paper presentation at the annual meeting of the Society for Consumer Psychology. </w:t>
      </w:r>
    </w:p>
    <w:p w14:paraId="641DD0A8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Valente, M., Clarkson, J.J., Leone, C., &amp; Tormala, Z.L. (2011). When consider-the-opposite backfires: Undermining attitude-inconsistent thoughts as a new means of polarization. Paper presentation at the annual conference of the Midwestern Psychological Association. </w:t>
      </w:r>
    </w:p>
    <w:p w14:paraId="66DA9645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Tormala, Z.L., &amp; Rucker, D.D. (2010). Certainty as a catalyst to change. Paper presentation at the annual meeting of the Association for Consumer Research. </w:t>
      </w:r>
    </w:p>
    <w:p w14:paraId="6AC3BBB7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 (2010). Seeking optimality in the waiting experience: The role of waiting in preference extremity. Paper presentation at the University of Houston Doctoral Symposium. </w:t>
      </w:r>
    </w:p>
    <w:p w14:paraId="720555D6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Hirt, E.R., Alexander, M.B., &amp; Jia, L. (2010). Illusory fatigue in the marketplace: The effects of perceived resource depletion on choice behavior. Paper presentation at the annual meeting of the Society for Consumer Psychology. </w:t>
      </w:r>
    </w:p>
    <w:p w14:paraId="51BAE455" w14:textId="77777777" w:rsidR="00324433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Tormala, Z.L., &amp; Duhachek, A.L. (2010). Seeking optimality in the consumer waiting experience: The good and bad of waiting time. Paper presentation at the annual meeting of the Society for Consumer Psychology. </w:t>
      </w:r>
    </w:p>
    <w:p w14:paraId="09D678CF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Chapman, D.A., Clarkson, J.J., Smith, E.R., &amp; Tormala, Z.L. (2010). When attitudes lead to group defensiveness: The role of attitude uncertainty in response to ingroup threat. Presentation at the annual conference of the Society for Personality and Social Psychologists. </w:t>
      </w:r>
    </w:p>
    <w:p w14:paraId="03E54E35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Hirt, E.R., Chapman, D.A., &amp; Jia, L. (2010). The impact of perception on executive control: Does illusory fatigue impair working memory capacity? Presentation at the annual conference of the Society for Personality and Social Psychologists. </w:t>
      </w:r>
    </w:p>
    <w:p w14:paraId="0EF5F2CA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Tormala, Z.L., Henderson, M.D., &amp; Clarkson, J.J. (2009). It’s not just the speed that counts: Perceived evaluation duration and attitude certainty. Paper presentation at the annual meeting of the Association for Consumer Research.</w:t>
      </w:r>
    </w:p>
    <w:p w14:paraId="0C6FF751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Clarkson, J.J., Tormala, Z.L., &amp; Leone, C. (2009). A self-validation analysis of the mere thought effect. Paper presentation at the annual meeting of the Attitude Cavalry.</w:t>
      </w:r>
    </w:p>
    <w:p w14:paraId="3E6FA04A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Clarkson, J.J., Hirt, E.R., Chapman, D.A., &amp; Jia, L. (2009). The impact of illusory fatigue on executive control: Do perceptions of depletion impair working memory? Paper presentation at the biennial meeting of the Social Psychologists of Indiana.</w:t>
      </w:r>
    </w:p>
    <w:p w14:paraId="5B6503C2" w14:textId="77777777" w:rsidR="00324433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Chapman, D.A., Clarkson, J.J., Smith, E.R., &amp; Tormala, Z.L. (2009). Group identification as a means of attitude restoration: The bi-directional influence of attitude uncertainty and group identification. Paper presentation at the biennial meeting of the Social Psychologists of Indiana.</w:t>
      </w:r>
    </w:p>
    <w:p w14:paraId="4D4E1140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Chapman, D.A., Clarkson, J.J., Smith, E.R., &amp; Tormala, Z.L. (2009). Group identification as a consequence of attitude uncertainty. Presentation at the annual conference of the Midwestern Psychological Association. </w:t>
      </w:r>
    </w:p>
    <w:p w14:paraId="46F8B40B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Hirt, E.R., Alexander, M.B., &amp; Clarkson, J.J. (2009). Illusory fatigue in the marketplace: The effects of perceived resource depletion on consumer choice. Presentation at the annual conference of the Society for Personality and Social Psychologists. </w:t>
      </w:r>
    </w:p>
    <w:p w14:paraId="4E1FE422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Hendrix, K.S., Clarkson, J.J., &amp; Tormala, Z.L. (2009). Implicit theories of attitude stability: Implications for attitude certainty. Presentation at the annual conference of the Society for Pers</w:t>
      </w:r>
      <w:r w:rsidR="00403E75">
        <w:rPr>
          <w:rFonts w:ascii="Perpetua" w:hAnsi="Perpetua" w:cs="Garamond"/>
        </w:rPr>
        <w:t>onality and Social Psychology</w:t>
      </w:r>
      <w:r w:rsidRPr="00C97769">
        <w:rPr>
          <w:rFonts w:ascii="Perpetua" w:hAnsi="Perpetua" w:cs="Garamond"/>
        </w:rPr>
        <w:t xml:space="preserve">. </w:t>
      </w:r>
    </w:p>
    <w:p w14:paraId="387FD9E6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Clarkson, J.J., &amp; Tormala, Z.L. (2009). From merely thinking to ruminating: The role of time and uncertainty in undoing the mere thought effect. Presentation at the annual conference of the Society for Pers</w:t>
      </w:r>
      <w:r w:rsidR="00403E75">
        <w:rPr>
          <w:rFonts w:ascii="Perpetua" w:hAnsi="Perpetua" w:cs="Garamond"/>
        </w:rPr>
        <w:t>onality and Social Psychology</w:t>
      </w:r>
      <w:r w:rsidRPr="00C97769">
        <w:rPr>
          <w:rFonts w:ascii="Perpetua" w:hAnsi="Perpetua" w:cs="Garamond"/>
        </w:rPr>
        <w:t xml:space="preserve">. </w:t>
      </w:r>
    </w:p>
    <w:p w14:paraId="1BD71576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Tormala, Z.L., &amp; Clarkson, J.J. (2008). An amplification perspective on attitude certainty. Paper presentation at the annual meeting of the Association for Consumer Research. </w:t>
      </w:r>
    </w:p>
    <w:p w14:paraId="255F1F98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lastRenderedPageBreak/>
        <w:t xml:space="preserve">Wan, E.W., Rucker, D.D., Tormala, Z.L., &amp; Clarkson, J.J. (2008). Feeling fatigued leads to feeling certain: Regulatory resource depletion and attitude certainty. Paper presentation at the annual meeting of the Association for Consumer Research. </w:t>
      </w:r>
    </w:p>
    <w:p w14:paraId="4D4BC7E2" w14:textId="77777777" w:rsidR="00324433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Tormala, Z.L., &amp; Clarkson, J.J. (2008). Assimilation and contrast in sequential message situations: The role of similarity and dissimilarity mindsets in persuasion. Paper presentation at the annual meeting of the Society for Consumer Psychology. </w:t>
      </w:r>
    </w:p>
    <w:p w14:paraId="6F4015BF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Hirt, E.R., &amp; Clarkson, J.J. (2008). When perception is more than reality: The effects of perceived versus actual resource depletion on thoughtful information processing. Presentation at the annual conference of the Society for Personality and Social Psychologists. </w:t>
      </w:r>
    </w:p>
    <w:p w14:paraId="088F28C4" w14:textId="77777777" w:rsidR="00324433" w:rsidRPr="00C97769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&amp; Tormala, Z.L. (2008). What does it really mean to be certain of an attitude? An amplification hypothesis. Presentation at the annual conference of the Society for Personality and Social Psychologists. </w:t>
      </w:r>
    </w:p>
    <w:p w14:paraId="771B9BBA" w14:textId="77777777" w:rsidR="002D0CE5" w:rsidRPr="002D0CE5" w:rsidRDefault="002D0CE5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2D0CE5">
        <w:rPr>
          <w:rFonts w:ascii="Perpetua" w:hAnsi="Perpetua" w:cs="Garamond"/>
        </w:rPr>
        <w:t>DeSensi</w:t>
      </w:r>
      <w:proofErr w:type="spellEnd"/>
      <w:r w:rsidRPr="002D0CE5">
        <w:rPr>
          <w:rFonts w:ascii="Perpetua" w:hAnsi="Perpetua" w:cs="Garamond"/>
        </w:rPr>
        <w:t xml:space="preserve">, V.L., Clarkson, J.J., &amp; Tormala, Z.L. (2007). Beyond attitude consensus: The social context of persuasion and resistance. Presentation at the annual conference of the Society for Personality and Social Psychologists. </w:t>
      </w:r>
    </w:p>
    <w:p w14:paraId="79321512" w14:textId="77777777" w:rsidR="002D0CE5" w:rsidRDefault="002D0CE5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proofErr w:type="spellStart"/>
      <w:r w:rsidRPr="00442E48">
        <w:rPr>
          <w:rFonts w:ascii="Perpetua" w:hAnsi="Perpetua" w:cs="Garamond"/>
        </w:rPr>
        <w:t>DeSensi</w:t>
      </w:r>
      <w:proofErr w:type="spellEnd"/>
      <w:r w:rsidRPr="00442E48">
        <w:rPr>
          <w:rFonts w:ascii="Perpetua" w:hAnsi="Perpetua" w:cs="Garamond"/>
        </w:rPr>
        <w:t xml:space="preserve">, V.L., Clarkson, J.J., Tormala, Z.L., &amp; Rucker, D.D. (2007). Beyond attitude consensus: The social context of persuasion and resistance. Paper presentation at the annual conference of the Midwestern Psychological Association. </w:t>
      </w:r>
    </w:p>
    <w:p w14:paraId="115F3FF7" w14:textId="77777777" w:rsidR="00442E48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442E48">
        <w:rPr>
          <w:rFonts w:ascii="Perpetua" w:hAnsi="Perpetua" w:cs="Garamond"/>
        </w:rPr>
        <w:t xml:space="preserve">Clarkson, J.J., &amp; Tormala, Z.L. (2007). On the dynamic interplay between attitude certainty and attitude ambivalence: The amplification hypothesis. Paper presentation at the biennial meeting of the Social Psychologists of Indiana. </w:t>
      </w:r>
    </w:p>
    <w:p w14:paraId="0E2593EA" w14:textId="77777777" w:rsidR="00442E48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442E48">
        <w:rPr>
          <w:rFonts w:ascii="Perpetua" w:hAnsi="Perpetua" w:cs="Garamond"/>
        </w:rPr>
        <w:t xml:space="preserve">Clarkson, J.J., &amp; Tormala, Z.L. (2007). On the dynamic interplay between attitude certainty and attitude ambivalence: The amplification hypothesis. Paper presentation at the annual meeting of the Purdue-Indiana Meeting of Persuasion Sciences. </w:t>
      </w:r>
    </w:p>
    <w:p w14:paraId="52A83FCA" w14:textId="77777777" w:rsidR="00442E48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442E48">
        <w:rPr>
          <w:rFonts w:ascii="Perpetua" w:hAnsi="Perpetua" w:cs="Garamond"/>
        </w:rPr>
        <w:t xml:space="preserve">Clarkson, J.J., &amp; Tormala, Z.L. (2006). Persuasion in context: A new perspective on source perceptions. Paper presentation at the annual conference of the Midwestern Psychological Association. </w:t>
      </w:r>
    </w:p>
    <w:p w14:paraId="1BA402AD" w14:textId="77777777" w:rsidR="00442E48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442E48">
        <w:rPr>
          <w:rFonts w:ascii="Perpetua" w:hAnsi="Perpetua" w:cs="Garamond"/>
        </w:rPr>
        <w:t xml:space="preserve">Clarkson, J.J., &amp; Tormala, Z.L. (2006). The context of persuasion: A new perspective on source credibility. Presentation at the annual conference of the Society for Personality and Social Psychologists. </w:t>
      </w:r>
    </w:p>
    <w:p w14:paraId="7E075599" w14:textId="77777777" w:rsidR="000A41CE" w:rsidRPr="00442E48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442E48">
        <w:rPr>
          <w:rFonts w:ascii="Perpetua" w:hAnsi="Perpetua" w:cs="Garamond"/>
        </w:rPr>
        <w:t xml:space="preserve">Clarkson, J.J., </w:t>
      </w:r>
      <w:proofErr w:type="spellStart"/>
      <w:r w:rsidRPr="00442E48">
        <w:rPr>
          <w:rFonts w:ascii="Perpetua" w:hAnsi="Perpetua" w:cs="Garamond"/>
        </w:rPr>
        <w:t>DeSensi</w:t>
      </w:r>
      <w:proofErr w:type="spellEnd"/>
      <w:r w:rsidRPr="00442E48">
        <w:rPr>
          <w:rFonts w:ascii="Perpetua" w:hAnsi="Perpetua" w:cs="Garamond"/>
        </w:rPr>
        <w:t xml:space="preserve">, V.L., &amp; Tormala, Z.L. (2006). Certainty and the self. Paper presentation at the annual meeting of the Purdue-Indiana Meeting of Persuasion Sciences. </w:t>
      </w:r>
    </w:p>
    <w:p w14:paraId="7A6BDBF8" w14:textId="77777777" w:rsidR="002D483F" w:rsidRPr="000A41CE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0A41CE">
        <w:rPr>
          <w:rFonts w:ascii="Perpetua" w:hAnsi="Perpetua" w:cs="Garamond"/>
        </w:rPr>
        <w:t>Clarkson, J.J., &amp; Tormala, Z.L. (2005). The context of persuasion. Paper presentation at the biennial meeting of the Social Psychologists of Indiana.</w:t>
      </w:r>
    </w:p>
    <w:p w14:paraId="16E2B002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Hawkins, L.A., &amp; Clarkson, J.J. (2005). Team building in research: A functional perspective. Invited talk at the annual conference of the </w:t>
      </w:r>
      <w:r w:rsidR="00C51F79">
        <w:rPr>
          <w:rFonts w:ascii="Perpetua" w:hAnsi="Perpetua" w:cs="Garamond"/>
        </w:rPr>
        <w:t>Society for</w:t>
      </w:r>
      <w:r w:rsidRPr="00C97769">
        <w:rPr>
          <w:rFonts w:ascii="Perpetua" w:hAnsi="Perpetua" w:cs="Garamond"/>
        </w:rPr>
        <w:t xml:space="preserve"> Sou</w:t>
      </w:r>
      <w:r w:rsidR="00F71BF8" w:rsidRPr="00C97769">
        <w:rPr>
          <w:rFonts w:ascii="Perpetua" w:hAnsi="Perpetua" w:cs="Garamond"/>
        </w:rPr>
        <w:t>theastern Social Psychologists.</w:t>
      </w:r>
    </w:p>
    <w:p w14:paraId="1186FA65" w14:textId="77777777" w:rsidR="002D483F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&amp; Leone, C. (2005). Wording effects revisited: </w:t>
      </w:r>
      <w:proofErr w:type="gramStart"/>
      <w:r w:rsidRPr="00C97769">
        <w:rPr>
          <w:rFonts w:ascii="Perpetua" w:hAnsi="Perpetua" w:cs="Garamond"/>
        </w:rPr>
        <w:t>New</w:t>
      </w:r>
      <w:proofErr w:type="gramEnd"/>
      <w:r w:rsidRPr="00C97769">
        <w:rPr>
          <w:rFonts w:ascii="Perpetua" w:hAnsi="Perpetua" w:cs="Garamond"/>
        </w:rPr>
        <w:t xml:space="preserve"> insights from depth of processing models. </w:t>
      </w:r>
      <w:r w:rsidR="00F71BF8" w:rsidRPr="00C97769">
        <w:rPr>
          <w:rFonts w:ascii="Perpetua" w:hAnsi="Perpetua" w:cs="Garamond"/>
        </w:rPr>
        <w:t>Paper p</w:t>
      </w:r>
      <w:r w:rsidRPr="00C97769">
        <w:rPr>
          <w:rFonts w:ascii="Perpetua" w:hAnsi="Perpetua" w:cs="Garamond"/>
        </w:rPr>
        <w:t>resentation at the annual conference of the Southeas</w:t>
      </w:r>
      <w:r w:rsidR="00F71BF8" w:rsidRPr="00C97769">
        <w:rPr>
          <w:rFonts w:ascii="Perpetua" w:hAnsi="Perpetua" w:cs="Garamond"/>
        </w:rPr>
        <w:t>tern Psychological Association.</w:t>
      </w:r>
      <w:r w:rsidR="00E368E9" w:rsidRPr="00C97769">
        <w:rPr>
          <w:rFonts w:ascii="Perpetua" w:hAnsi="Perpetua" w:cs="Garamond"/>
          <w:i/>
        </w:rPr>
        <w:t xml:space="preserve"> </w:t>
      </w:r>
      <w:r w:rsidR="00F71BF8" w:rsidRPr="00C97769">
        <w:rPr>
          <w:rFonts w:ascii="Perpetua" w:hAnsi="Perpetua" w:cs="Garamond"/>
          <w:i/>
        </w:rPr>
        <w:t>Finalist</w:t>
      </w:r>
      <w:r w:rsidR="00E368E9" w:rsidRPr="00C97769">
        <w:rPr>
          <w:rFonts w:ascii="Perpetua" w:hAnsi="Perpetua" w:cs="Garamond"/>
          <w:i/>
        </w:rPr>
        <w:t xml:space="preserve">, Best </w:t>
      </w:r>
      <w:r w:rsidR="00F71BF8" w:rsidRPr="00C97769">
        <w:rPr>
          <w:rFonts w:ascii="Perpetua" w:hAnsi="Perpetua" w:cs="Garamond"/>
          <w:i/>
        </w:rPr>
        <w:t xml:space="preserve">Graduate Student </w:t>
      </w:r>
      <w:r w:rsidR="00E368E9" w:rsidRPr="00C97769">
        <w:rPr>
          <w:rFonts w:ascii="Perpetua" w:hAnsi="Perpetua" w:cs="Garamond"/>
          <w:i/>
        </w:rPr>
        <w:t>Research</w:t>
      </w:r>
      <w:r w:rsidR="00E57191" w:rsidRPr="00C97769">
        <w:rPr>
          <w:rFonts w:ascii="Perpetua" w:hAnsi="Perpetua" w:cs="Garamond"/>
          <w:i/>
        </w:rPr>
        <w:t xml:space="preserve"> Award</w:t>
      </w:r>
    </w:p>
    <w:p w14:paraId="0240BAFA" w14:textId="77777777" w:rsidR="00324433" w:rsidRPr="00C97769" w:rsidRDefault="002D483F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Leone, C., Hawkins, L.A., &amp; Clarkson, J.J. (2004). Attitudes and Persuasion: Fifty-Years of Theory and Research. Invited talk at the annual conference of the Southeastern Psychological Association.</w:t>
      </w:r>
    </w:p>
    <w:p w14:paraId="0851CAD6" w14:textId="77777777" w:rsidR="00E539ED" w:rsidRDefault="00324433" w:rsidP="00F277F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 xml:space="preserve">Clarkson, J.J., &amp; Leone, C. (2003) Not knowing…or not thinking? Depth of processing as a moderator of attitude response asymmetries. Presentation at the annual conference of the </w:t>
      </w:r>
      <w:r w:rsidR="00C51F79">
        <w:rPr>
          <w:rFonts w:ascii="Perpetua" w:hAnsi="Perpetua" w:cs="Garamond"/>
        </w:rPr>
        <w:t>Society for</w:t>
      </w:r>
      <w:r w:rsidRPr="00C97769">
        <w:rPr>
          <w:rFonts w:ascii="Perpetua" w:hAnsi="Perpetua" w:cs="Garamond"/>
        </w:rPr>
        <w:t xml:space="preserve"> Southeastern Social Psychologists.</w:t>
      </w:r>
    </w:p>
    <w:p w14:paraId="607F89FB" w14:textId="77777777" w:rsidR="005C78B4" w:rsidRDefault="00324433" w:rsidP="00683E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6B34B0">
        <w:rPr>
          <w:rFonts w:ascii="Perpetua" w:hAnsi="Perpetua" w:cs="Garamond"/>
        </w:rPr>
        <w:t xml:space="preserve">Clarkson, J.J., &amp; Leone, C. (2002) Semantics and the need for cognition: A person by situation analysis of response artifacts. Presentation at the annual conference of the </w:t>
      </w:r>
      <w:r w:rsidR="00C51F79">
        <w:rPr>
          <w:rFonts w:ascii="Perpetua" w:hAnsi="Perpetua" w:cs="Garamond"/>
        </w:rPr>
        <w:t>Society for</w:t>
      </w:r>
      <w:r w:rsidRPr="006B34B0">
        <w:rPr>
          <w:rFonts w:ascii="Perpetua" w:hAnsi="Perpetua" w:cs="Garamond"/>
        </w:rPr>
        <w:t xml:space="preserve"> Southeastern Social Psychologists.</w:t>
      </w:r>
    </w:p>
    <w:p w14:paraId="210ED8EB" w14:textId="77777777" w:rsidR="005C78B4" w:rsidRDefault="005C78B4" w:rsidP="005C78B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</w:p>
    <w:p w14:paraId="44DF2832" w14:textId="51A46F49" w:rsidR="00F277F8" w:rsidRPr="006B34B0" w:rsidRDefault="00F277F8" w:rsidP="005C78B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E0886" w:rsidRPr="00C97769" w14:paraId="20CC2CB5" w14:textId="77777777" w:rsidTr="0061434C">
        <w:tc>
          <w:tcPr>
            <w:tcW w:w="9350" w:type="dxa"/>
            <w:shd w:val="clear" w:color="auto" w:fill="000000" w:themeFill="text1"/>
          </w:tcPr>
          <w:p w14:paraId="4015D654" w14:textId="77777777" w:rsidR="002D483F" w:rsidRPr="00C97769" w:rsidRDefault="002D483F" w:rsidP="00553ACE">
            <w:pPr>
              <w:spacing w:after="0" w:line="240" w:lineRule="auto"/>
              <w:rPr>
                <w:rFonts w:ascii="Perpetua" w:hAnsi="Perpetua"/>
              </w:rPr>
            </w:pPr>
            <w:r w:rsidRPr="00C97769">
              <w:rPr>
                <w:rFonts w:ascii="Perpetua" w:hAnsi="Perpetua"/>
                <w:b/>
                <w:sz w:val="26"/>
                <w:szCs w:val="26"/>
              </w:rPr>
              <w:t>teaching.</w:t>
            </w:r>
          </w:p>
        </w:tc>
      </w:tr>
    </w:tbl>
    <w:p w14:paraId="53DBED93" w14:textId="77777777" w:rsidR="002D483F" w:rsidRPr="00C97769" w:rsidRDefault="002D483F" w:rsidP="002D483F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</w:rPr>
      </w:pPr>
    </w:p>
    <w:p w14:paraId="373607BB" w14:textId="77777777" w:rsidR="004C03FE" w:rsidRPr="00C97769" w:rsidRDefault="004C03FE" w:rsidP="004C03FE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Wingdings"/>
          <w:b/>
        </w:rPr>
      </w:pPr>
      <w:r w:rsidRPr="00C97769">
        <w:rPr>
          <w:rFonts w:ascii="Perpetua" w:hAnsi="Perpetua" w:cs="Wingdings"/>
          <w:b/>
        </w:rPr>
        <w:t>courses.</w:t>
      </w:r>
    </w:p>
    <w:p w14:paraId="2ED356EB" w14:textId="77777777" w:rsidR="004C03FE" w:rsidRPr="00C97769" w:rsidRDefault="004C03FE" w:rsidP="002D483F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</w:rPr>
      </w:pPr>
    </w:p>
    <w:p w14:paraId="7CBA41DF" w14:textId="77777777" w:rsidR="002D483F" w:rsidRDefault="002D483F" w:rsidP="002D48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Consumer Behavior</w:t>
      </w:r>
      <w:r w:rsidR="00E539ED">
        <w:rPr>
          <w:rFonts w:ascii="Perpetua" w:hAnsi="Perpetua" w:cs="Garamond"/>
        </w:rPr>
        <w:t xml:space="preserve"> (undergraduate/MS/MBA)</w:t>
      </w:r>
    </w:p>
    <w:p w14:paraId="107DF350" w14:textId="77777777" w:rsidR="00E539ED" w:rsidRPr="00C97769" w:rsidRDefault="00E539ED" w:rsidP="002D48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</w:rPr>
        <w:t xml:space="preserve">Influencing </w:t>
      </w:r>
      <w:r w:rsidR="00E63BDF">
        <w:rPr>
          <w:rFonts w:ascii="Perpetua" w:hAnsi="Perpetua" w:cs="Garamond"/>
        </w:rPr>
        <w:t>Strategies</w:t>
      </w:r>
      <w:r>
        <w:rPr>
          <w:rFonts w:ascii="Perpetua" w:hAnsi="Perpetua" w:cs="Garamond"/>
        </w:rPr>
        <w:t xml:space="preserve"> (MS/MBA)</w:t>
      </w:r>
    </w:p>
    <w:p w14:paraId="4AEBFBBC" w14:textId="77777777" w:rsidR="002D483F" w:rsidRPr="00C97769" w:rsidRDefault="006366B2" w:rsidP="00553A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Marketing Management</w:t>
      </w:r>
      <w:r w:rsidR="000A41CE">
        <w:rPr>
          <w:rFonts w:ascii="Perpetua" w:hAnsi="Perpetua" w:cs="Garamond"/>
        </w:rPr>
        <w:t xml:space="preserve"> (undergraduate)</w:t>
      </w:r>
    </w:p>
    <w:p w14:paraId="5A253390" w14:textId="77777777" w:rsidR="006366B2" w:rsidRPr="00C97769" w:rsidRDefault="006366B2" w:rsidP="00553A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t>Sports Event Marketing</w:t>
      </w:r>
      <w:r w:rsidR="00676E66" w:rsidRPr="00C97769">
        <w:rPr>
          <w:rFonts w:ascii="Perpetua" w:hAnsi="Perpetua" w:cs="Garamond"/>
        </w:rPr>
        <w:t xml:space="preserve"> (</w:t>
      </w:r>
      <w:r w:rsidR="00933440">
        <w:rPr>
          <w:rFonts w:ascii="Perpetua" w:hAnsi="Perpetua" w:cs="Garamond"/>
        </w:rPr>
        <w:t>MS/</w:t>
      </w:r>
      <w:r w:rsidR="00676E66" w:rsidRPr="00C97769">
        <w:rPr>
          <w:rFonts w:ascii="Perpetua" w:hAnsi="Perpetua" w:cs="Garamond"/>
        </w:rPr>
        <w:t>MBA)</w:t>
      </w:r>
    </w:p>
    <w:p w14:paraId="6037F41A" w14:textId="77777777" w:rsidR="003D6D15" w:rsidRDefault="003D6D15" w:rsidP="00553A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 w:cs="Garamond"/>
        </w:rPr>
        <w:lastRenderedPageBreak/>
        <w:t>Attitudes and Persuasion (Ph.D.)</w:t>
      </w:r>
    </w:p>
    <w:p w14:paraId="5D9C6CA6" w14:textId="77777777" w:rsidR="006B34B0" w:rsidRPr="00C97769" w:rsidRDefault="006B34B0" w:rsidP="00553A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</w:rPr>
        <w:t>Information Processing (Ph.D.)</w:t>
      </w:r>
    </w:p>
    <w:p w14:paraId="55010906" w14:textId="77777777" w:rsidR="00184EB4" w:rsidRDefault="00184EB4" w:rsidP="005163E8">
      <w:pPr>
        <w:spacing w:after="0" w:line="240" w:lineRule="auto"/>
        <w:jc w:val="center"/>
        <w:rPr>
          <w:rFonts w:ascii="Perpetua" w:hAnsi="Perpetua" w:cs="Garamond"/>
          <w:b/>
        </w:rPr>
      </w:pPr>
    </w:p>
    <w:p w14:paraId="23C41A86" w14:textId="77777777" w:rsidR="004C03FE" w:rsidRPr="00C97769" w:rsidRDefault="003F04B6" w:rsidP="005163E8">
      <w:pPr>
        <w:spacing w:after="0" w:line="240" w:lineRule="auto"/>
        <w:jc w:val="center"/>
        <w:rPr>
          <w:rFonts w:ascii="Perpetua" w:hAnsi="Perpetua" w:cs="Garamond"/>
          <w:b/>
        </w:rPr>
      </w:pPr>
      <w:r w:rsidRPr="00C97769">
        <w:rPr>
          <w:rFonts w:ascii="Perpetua" w:hAnsi="Perpetua" w:cs="Garamond"/>
          <w:b/>
        </w:rPr>
        <w:t>awards</w:t>
      </w:r>
      <w:r w:rsidR="004C03FE" w:rsidRPr="00C97769">
        <w:rPr>
          <w:rFonts w:ascii="Perpetua" w:hAnsi="Perpetua" w:cs="Garamond"/>
          <w:b/>
        </w:rPr>
        <w:t>.</w:t>
      </w:r>
    </w:p>
    <w:p w14:paraId="353A5D5F" w14:textId="77777777" w:rsidR="003F04B6" w:rsidRPr="00C97769" w:rsidRDefault="003F04B6" w:rsidP="003F04B6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</w:rPr>
      </w:pPr>
    </w:p>
    <w:p w14:paraId="1B1CE56C" w14:textId="77777777" w:rsidR="00533C11" w:rsidRPr="00533C11" w:rsidRDefault="00533C11" w:rsidP="00463E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533C11">
        <w:rPr>
          <w:rFonts w:ascii="Perpetua" w:hAnsi="Perpetua" w:cs="Garamond"/>
        </w:rPr>
        <w:t xml:space="preserve">2020 </w:t>
      </w:r>
      <w:r w:rsidRPr="00533C11">
        <w:rPr>
          <w:rFonts w:ascii="Perpetua" w:hAnsi="Perpetua"/>
        </w:rPr>
        <w:t xml:space="preserve">Ronald J. </w:t>
      </w:r>
      <w:proofErr w:type="spellStart"/>
      <w:r w:rsidRPr="00533C11">
        <w:rPr>
          <w:rFonts w:ascii="Perpetua" w:hAnsi="Perpetua"/>
        </w:rPr>
        <w:t>Dornoff</w:t>
      </w:r>
      <w:proofErr w:type="spellEnd"/>
      <w:r w:rsidRPr="00533C11">
        <w:rPr>
          <w:rFonts w:ascii="Perpetua" w:hAnsi="Perpetua"/>
        </w:rPr>
        <w:t xml:space="preserve"> Fellow of Teaching Excellence, Lindner College of Business, </w:t>
      </w:r>
      <w:r w:rsidRPr="00533C11">
        <w:rPr>
          <w:rFonts w:ascii="Perpetua" w:hAnsi="Perpetua"/>
          <w:i/>
        </w:rPr>
        <w:t>University of Cincinnati</w:t>
      </w:r>
    </w:p>
    <w:p w14:paraId="3E9A26E4" w14:textId="77777777" w:rsidR="00A00AFE" w:rsidRDefault="005C72B3" w:rsidP="00A00A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>
        <w:rPr>
          <w:rFonts w:ascii="Perpetua" w:hAnsi="Perpetua" w:cs="Garamond"/>
        </w:rPr>
        <w:t xml:space="preserve">2018 </w:t>
      </w:r>
      <w:proofErr w:type="spellStart"/>
      <w:r w:rsidR="00A00AFE">
        <w:rPr>
          <w:rFonts w:ascii="Perpetua" w:hAnsi="Perpetua" w:cs="Garamond"/>
        </w:rPr>
        <w:t>Westerbeck</w:t>
      </w:r>
      <w:proofErr w:type="spellEnd"/>
      <w:r w:rsidR="00A00AFE">
        <w:rPr>
          <w:rFonts w:ascii="Perpetua" w:hAnsi="Perpetua" w:cs="Garamond"/>
        </w:rPr>
        <w:t xml:space="preserve"> Junior Faculty Graduate Teaching Award</w:t>
      </w:r>
      <w:r w:rsidR="00A00AFE" w:rsidRPr="00B23A59">
        <w:rPr>
          <w:rFonts w:ascii="Perpetua" w:hAnsi="Perpetua"/>
        </w:rPr>
        <w:t>, Lindner College of Busi</w:t>
      </w:r>
      <w:r w:rsidR="00A00AFE">
        <w:rPr>
          <w:rFonts w:ascii="Perpetua" w:hAnsi="Perpetua"/>
        </w:rPr>
        <w:t xml:space="preserve">ness, </w:t>
      </w:r>
      <w:r w:rsidR="00A00AFE" w:rsidRPr="00050F58">
        <w:rPr>
          <w:rFonts w:ascii="Perpetua" w:hAnsi="Perpetua"/>
          <w:i/>
        </w:rPr>
        <w:t>University of Cincinnati</w:t>
      </w:r>
    </w:p>
    <w:p w14:paraId="3AD2DDAF" w14:textId="77777777" w:rsidR="003F04B6" w:rsidRPr="00C97769" w:rsidRDefault="003F04B6" w:rsidP="003F04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Perpetua" w:hAnsi="Perpetua" w:cs="Garamond"/>
        </w:rPr>
      </w:pPr>
      <w:r w:rsidRPr="00C97769">
        <w:rPr>
          <w:rFonts w:ascii="Perpetua" w:hAnsi="Perpetua"/>
        </w:rPr>
        <w:t>UC Lindner College of Business Dean’s List of Teaching Excellence</w:t>
      </w:r>
      <w:r w:rsidRPr="00C97769">
        <w:rPr>
          <w:rFonts w:ascii="Perpetua" w:hAnsi="Perpetua" w:cs="Garamond"/>
        </w:rPr>
        <w:t xml:space="preserve"> (2012</w:t>
      </w:r>
      <w:r w:rsidR="00657754" w:rsidRPr="00C97769">
        <w:rPr>
          <w:rFonts w:ascii="Perpetua" w:hAnsi="Perpetua" w:cs="Garamond"/>
        </w:rPr>
        <w:t xml:space="preserve"> – </w:t>
      </w:r>
      <w:r w:rsidR="00310424">
        <w:rPr>
          <w:rFonts w:ascii="Perpetua" w:hAnsi="Perpetua" w:cs="Garamond"/>
        </w:rPr>
        <w:t>2019</w:t>
      </w:r>
      <w:r w:rsidRPr="00C97769">
        <w:rPr>
          <w:rFonts w:ascii="Perpetua" w:hAnsi="Perpetua" w:cs="Garamond"/>
        </w:rPr>
        <w:t>)</w:t>
      </w:r>
    </w:p>
    <w:p w14:paraId="468F48C8" w14:textId="77777777" w:rsidR="002801AE" w:rsidRDefault="002801AE">
      <w:pPr>
        <w:spacing w:after="0" w:line="240" w:lineRule="auto"/>
        <w:rPr>
          <w:rFonts w:ascii="Perpetua" w:hAnsi="Perpetua"/>
        </w:rPr>
      </w:pPr>
    </w:p>
    <w:p w14:paraId="01E80211" w14:textId="77777777" w:rsidR="008E643C" w:rsidRDefault="008E643C">
      <w:pPr>
        <w:spacing w:after="0" w:line="240" w:lineRule="auto"/>
        <w:rPr>
          <w:rFonts w:ascii="Perpetua" w:hAnsi="Perpetu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E0886" w:rsidRPr="00C97769" w14:paraId="7A70C48B" w14:textId="77777777" w:rsidTr="00BA4CEA">
        <w:tc>
          <w:tcPr>
            <w:tcW w:w="9350" w:type="dxa"/>
            <w:shd w:val="clear" w:color="auto" w:fill="000000" w:themeFill="text1"/>
          </w:tcPr>
          <w:p w14:paraId="3CA3FEBF" w14:textId="77777777" w:rsidR="002D483F" w:rsidRPr="00C97769" w:rsidRDefault="00752249" w:rsidP="00553ACE">
            <w:pPr>
              <w:spacing w:after="0" w:line="240" w:lineRule="auto"/>
              <w:rPr>
                <w:rFonts w:ascii="Perpetua" w:hAnsi="Perpetua"/>
              </w:rPr>
            </w:pPr>
            <w:r w:rsidRPr="00C97769">
              <w:rPr>
                <w:rFonts w:ascii="Perpetua" w:hAnsi="Perpetua"/>
                <w:b/>
                <w:sz w:val="26"/>
                <w:szCs w:val="26"/>
              </w:rPr>
              <w:t>service</w:t>
            </w:r>
            <w:r w:rsidR="002D483F" w:rsidRPr="00C97769">
              <w:rPr>
                <w:rFonts w:ascii="Perpetua" w:hAnsi="Perpetua"/>
                <w:b/>
                <w:sz w:val="26"/>
                <w:szCs w:val="26"/>
              </w:rPr>
              <w:t>.</w:t>
            </w:r>
          </w:p>
        </w:tc>
      </w:tr>
    </w:tbl>
    <w:p w14:paraId="53311390" w14:textId="77777777" w:rsidR="002D483F" w:rsidRPr="00C97769" w:rsidRDefault="002D483F" w:rsidP="002D483F">
      <w:pPr>
        <w:autoSpaceDE w:val="0"/>
        <w:autoSpaceDN w:val="0"/>
        <w:adjustRightInd w:val="0"/>
        <w:spacing w:after="0" w:line="240" w:lineRule="auto"/>
        <w:rPr>
          <w:rFonts w:ascii="Perpetua" w:hAnsi="Perpetua" w:cs="Wingdings"/>
        </w:rPr>
      </w:pPr>
    </w:p>
    <w:p w14:paraId="1CC859F3" w14:textId="77777777" w:rsidR="00752249" w:rsidRPr="00C97769" w:rsidRDefault="00752249" w:rsidP="00752249">
      <w:pPr>
        <w:jc w:val="center"/>
        <w:rPr>
          <w:rFonts w:ascii="Perpetua" w:hAnsi="Perpetua"/>
          <w:b/>
        </w:rPr>
      </w:pPr>
      <w:r w:rsidRPr="00C97769">
        <w:rPr>
          <w:rFonts w:ascii="Perpetua" w:hAnsi="Perpetua"/>
          <w:b/>
        </w:rPr>
        <w:t>scholarly reviewing.</w:t>
      </w:r>
    </w:p>
    <w:p w14:paraId="4D2F8290" w14:textId="77777777" w:rsidR="00752249" w:rsidRDefault="006366B2" w:rsidP="00545801">
      <w:p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  <w:i/>
        </w:rPr>
        <w:t>Basic and Applied Social Psychology</w:t>
      </w:r>
      <w:r w:rsidR="00545801" w:rsidRPr="00C97769">
        <w:rPr>
          <w:rFonts w:ascii="Perpetua" w:hAnsi="Perpetua"/>
          <w:i/>
        </w:rPr>
        <w:t xml:space="preserve">, </w:t>
      </w:r>
      <w:r w:rsidR="004A7547" w:rsidRPr="00C97769">
        <w:rPr>
          <w:rFonts w:ascii="Perpetua" w:hAnsi="Perpetua"/>
          <w:i/>
        </w:rPr>
        <w:t>British Journal of Psychology</w:t>
      </w:r>
      <w:r w:rsidR="00545801" w:rsidRPr="00C97769">
        <w:rPr>
          <w:rFonts w:ascii="Perpetua" w:hAnsi="Perpetua"/>
          <w:i/>
        </w:rPr>
        <w:t xml:space="preserve">, </w:t>
      </w:r>
      <w:r w:rsidR="000A3BC6" w:rsidRPr="00C97769">
        <w:rPr>
          <w:rFonts w:ascii="Perpetua" w:hAnsi="Perpetua"/>
          <w:i/>
        </w:rPr>
        <w:t xml:space="preserve">Journal of </w:t>
      </w:r>
      <w:r w:rsidR="000A3BC6">
        <w:rPr>
          <w:rFonts w:ascii="Perpetua" w:hAnsi="Perpetua"/>
          <w:i/>
        </w:rPr>
        <w:t xml:space="preserve">the Association of </w:t>
      </w:r>
      <w:r w:rsidR="000A3BC6" w:rsidRPr="00C97769">
        <w:rPr>
          <w:rFonts w:ascii="Perpetua" w:hAnsi="Perpetua"/>
          <w:i/>
        </w:rPr>
        <w:t>Consumer Research</w:t>
      </w:r>
      <w:r w:rsidR="000A3BC6">
        <w:rPr>
          <w:rFonts w:ascii="Perpetua" w:hAnsi="Perpetua"/>
          <w:i/>
        </w:rPr>
        <w:t xml:space="preserve">, </w:t>
      </w:r>
      <w:r w:rsidR="00B31BD8">
        <w:rPr>
          <w:rFonts w:ascii="Perpetua" w:hAnsi="Perpetua"/>
          <w:i/>
        </w:rPr>
        <w:t xml:space="preserve">Journal of Consumer Psychology, </w:t>
      </w:r>
      <w:r w:rsidRPr="00C97769">
        <w:rPr>
          <w:rFonts w:ascii="Perpetua" w:hAnsi="Perpetua"/>
          <w:i/>
        </w:rPr>
        <w:t>Journal of Consumer Research</w:t>
      </w:r>
      <w:r w:rsidR="00545801" w:rsidRPr="00C97769">
        <w:rPr>
          <w:rFonts w:ascii="Perpetua" w:hAnsi="Perpetua"/>
          <w:i/>
        </w:rPr>
        <w:t xml:space="preserve">, </w:t>
      </w:r>
      <w:r w:rsidRPr="00C97769">
        <w:rPr>
          <w:rFonts w:ascii="Perpetua" w:hAnsi="Perpetua"/>
          <w:i/>
        </w:rPr>
        <w:t>Journal of Experimental Psychology</w:t>
      </w:r>
      <w:r w:rsidR="00545801" w:rsidRPr="00C97769">
        <w:rPr>
          <w:rFonts w:ascii="Perpetua" w:hAnsi="Perpetua"/>
          <w:i/>
        </w:rPr>
        <w:t xml:space="preserve">: General, </w:t>
      </w:r>
      <w:r w:rsidRPr="00C97769">
        <w:rPr>
          <w:rFonts w:ascii="Perpetua" w:hAnsi="Perpetua"/>
          <w:i/>
        </w:rPr>
        <w:t>Journal of Experimental Social Psychology</w:t>
      </w:r>
      <w:r w:rsidR="00545801" w:rsidRPr="00C97769">
        <w:rPr>
          <w:rFonts w:ascii="Perpetua" w:hAnsi="Perpetua"/>
          <w:i/>
        </w:rPr>
        <w:t xml:space="preserve">, </w:t>
      </w:r>
      <w:r w:rsidRPr="00C97769">
        <w:rPr>
          <w:rFonts w:ascii="Perpetua" w:hAnsi="Perpetua"/>
          <w:i/>
        </w:rPr>
        <w:t>Journal of Marketing Research</w:t>
      </w:r>
      <w:r w:rsidR="00545801" w:rsidRPr="00C97769">
        <w:rPr>
          <w:rFonts w:ascii="Perpetua" w:hAnsi="Perpetua"/>
          <w:i/>
        </w:rPr>
        <w:t xml:space="preserve">, </w:t>
      </w:r>
      <w:r w:rsidRPr="00C97769">
        <w:rPr>
          <w:rFonts w:ascii="Perpetua" w:hAnsi="Perpetua"/>
          <w:i/>
        </w:rPr>
        <w:t>Journal of Personality</w:t>
      </w:r>
      <w:r w:rsidR="00545801" w:rsidRPr="00C97769">
        <w:rPr>
          <w:rFonts w:ascii="Perpetua" w:hAnsi="Perpetua"/>
          <w:i/>
        </w:rPr>
        <w:t xml:space="preserve">, </w:t>
      </w:r>
      <w:r w:rsidR="00752249" w:rsidRPr="00C97769">
        <w:rPr>
          <w:rFonts w:ascii="Perpetua" w:hAnsi="Perpetua"/>
          <w:i/>
        </w:rPr>
        <w:t>Journal of Pers</w:t>
      </w:r>
      <w:r w:rsidRPr="00C97769">
        <w:rPr>
          <w:rFonts w:ascii="Perpetua" w:hAnsi="Perpetua"/>
          <w:i/>
        </w:rPr>
        <w:t>onality and Social Psychology</w:t>
      </w:r>
      <w:r w:rsidR="00545801" w:rsidRPr="00C97769">
        <w:rPr>
          <w:rFonts w:ascii="Perpetua" w:hAnsi="Perpetua"/>
          <w:i/>
        </w:rPr>
        <w:t xml:space="preserve">, </w:t>
      </w:r>
      <w:r w:rsidRPr="00C97769">
        <w:rPr>
          <w:rFonts w:ascii="Perpetua" w:hAnsi="Perpetua"/>
          <w:i/>
        </w:rPr>
        <w:t>Motivation &amp; Emotion</w:t>
      </w:r>
      <w:r w:rsidR="00545801" w:rsidRPr="00C97769">
        <w:rPr>
          <w:rFonts w:ascii="Perpetua" w:hAnsi="Perpetua"/>
          <w:i/>
        </w:rPr>
        <w:t xml:space="preserve">, </w:t>
      </w:r>
      <w:r w:rsidR="00752249" w:rsidRPr="00C97769">
        <w:rPr>
          <w:rFonts w:ascii="Perpetua" w:hAnsi="Perpetua"/>
          <w:i/>
        </w:rPr>
        <w:t xml:space="preserve">Marketing </w:t>
      </w:r>
      <w:r w:rsidRPr="00C97769">
        <w:rPr>
          <w:rFonts w:ascii="Perpetua" w:hAnsi="Perpetua"/>
          <w:i/>
        </w:rPr>
        <w:t>Letters</w:t>
      </w:r>
      <w:r w:rsidR="00545801" w:rsidRPr="00C97769">
        <w:rPr>
          <w:rFonts w:ascii="Perpetua" w:hAnsi="Perpetua"/>
          <w:i/>
        </w:rPr>
        <w:t xml:space="preserve">, </w:t>
      </w:r>
      <w:r w:rsidRPr="00C97769">
        <w:rPr>
          <w:rFonts w:ascii="Perpetua" w:hAnsi="Perpetua"/>
          <w:i/>
        </w:rPr>
        <w:t>Personality and Social Psychology Bulletin</w:t>
      </w:r>
      <w:r w:rsidR="00545801" w:rsidRPr="00C97769">
        <w:rPr>
          <w:rFonts w:ascii="Perpetua" w:hAnsi="Perpetua"/>
          <w:i/>
        </w:rPr>
        <w:t xml:space="preserve">, Perspectives on Psychological Science, </w:t>
      </w:r>
      <w:r w:rsidR="000A3BC6">
        <w:rPr>
          <w:rFonts w:ascii="Perpetua" w:hAnsi="Perpetua"/>
          <w:i/>
        </w:rPr>
        <w:t xml:space="preserve">Political Psychology, </w:t>
      </w:r>
      <w:r w:rsidRPr="00C97769">
        <w:rPr>
          <w:rFonts w:ascii="Perpetua" w:hAnsi="Perpetua"/>
          <w:i/>
        </w:rPr>
        <w:t>Proceedings of the National Academy of Science</w:t>
      </w:r>
      <w:r w:rsidR="00545801" w:rsidRPr="00C97769">
        <w:rPr>
          <w:rFonts w:ascii="Perpetua" w:hAnsi="Perpetua"/>
          <w:i/>
        </w:rPr>
        <w:t xml:space="preserve">, </w:t>
      </w:r>
      <w:r w:rsidRPr="00C97769">
        <w:rPr>
          <w:rFonts w:ascii="Perpetua" w:hAnsi="Perpetua"/>
          <w:i/>
        </w:rPr>
        <w:t>P</w:t>
      </w:r>
      <w:r w:rsidR="00545801" w:rsidRPr="00C97769">
        <w:rPr>
          <w:rFonts w:ascii="Perpetua" w:hAnsi="Perpetua"/>
          <w:i/>
        </w:rPr>
        <w:t xml:space="preserve">sychological Bulletin, </w:t>
      </w:r>
      <w:r w:rsidR="00294007">
        <w:rPr>
          <w:rFonts w:ascii="Perpetua" w:hAnsi="Perpetua"/>
          <w:i/>
        </w:rPr>
        <w:t>Psychological Science,</w:t>
      </w:r>
      <w:r w:rsidR="00533C11" w:rsidRPr="00533C11">
        <w:rPr>
          <w:rFonts w:ascii="Perpetua" w:hAnsi="Perpetua"/>
          <w:i/>
        </w:rPr>
        <w:t xml:space="preserve"> </w:t>
      </w:r>
      <w:r w:rsidR="00533C11" w:rsidRPr="00C97769">
        <w:rPr>
          <w:rFonts w:ascii="Perpetua" w:hAnsi="Perpetua"/>
          <w:i/>
        </w:rPr>
        <w:t xml:space="preserve">Social and Personality Psychological </w:t>
      </w:r>
      <w:r w:rsidR="00533C11">
        <w:rPr>
          <w:rFonts w:ascii="Perpetua" w:hAnsi="Perpetua"/>
          <w:i/>
        </w:rPr>
        <w:t xml:space="preserve">Compass, </w:t>
      </w:r>
      <w:r w:rsidR="00752249" w:rsidRPr="00C97769">
        <w:rPr>
          <w:rFonts w:ascii="Perpetua" w:hAnsi="Perpetua"/>
          <w:i/>
        </w:rPr>
        <w:t>Social and Perso</w:t>
      </w:r>
      <w:r w:rsidRPr="00C97769">
        <w:rPr>
          <w:rFonts w:ascii="Perpetua" w:hAnsi="Perpetua"/>
          <w:i/>
        </w:rPr>
        <w:t>nality Psychological Science</w:t>
      </w:r>
      <w:r w:rsidR="00545801" w:rsidRPr="00C97769">
        <w:rPr>
          <w:rFonts w:ascii="Perpetua" w:hAnsi="Perpetua"/>
        </w:rPr>
        <w:t>.</w:t>
      </w:r>
    </w:p>
    <w:p w14:paraId="32B0AC80" w14:textId="77777777" w:rsidR="00F277F8" w:rsidRPr="00C97769" w:rsidRDefault="00F277F8" w:rsidP="00545801">
      <w:pPr>
        <w:spacing w:after="0" w:line="240" w:lineRule="auto"/>
        <w:rPr>
          <w:rFonts w:ascii="Perpetua" w:hAnsi="Perpetua"/>
        </w:rPr>
      </w:pPr>
    </w:p>
    <w:p w14:paraId="3ED66A57" w14:textId="77777777" w:rsidR="00743650" w:rsidRPr="00743650" w:rsidRDefault="000F662C" w:rsidP="00743650">
      <w:pPr>
        <w:spacing w:after="0"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scholarly</w:t>
      </w:r>
      <w:r w:rsidR="00276B3D">
        <w:rPr>
          <w:rFonts w:ascii="Perpetua" w:hAnsi="Perpetua"/>
          <w:b/>
        </w:rPr>
        <w:t xml:space="preserve"> service</w:t>
      </w:r>
      <w:r w:rsidR="00743650" w:rsidRPr="00743650">
        <w:rPr>
          <w:rFonts w:ascii="Perpetua" w:hAnsi="Perpetua"/>
          <w:b/>
        </w:rPr>
        <w:t>.</w:t>
      </w:r>
    </w:p>
    <w:p w14:paraId="42BA5C27" w14:textId="77777777" w:rsidR="0061434C" w:rsidRDefault="0061434C" w:rsidP="00743650">
      <w:pPr>
        <w:spacing w:after="0" w:line="240" w:lineRule="auto"/>
        <w:jc w:val="center"/>
        <w:rPr>
          <w:rFonts w:ascii="Perpetua" w:hAnsi="Perpetua"/>
        </w:rPr>
      </w:pPr>
    </w:p>
    <w:p w14:paraId="026E2820" w14:textId="27B52D7B" w:rsidR="00B31BD8" w:rsidRDefault="00B31BD8" w:rsidP="00B31BD8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Editorial Board, Personality and </w:t>
      </w:r>
      <w:r w:rsidR="00955FA3">
        <w:rPr>
          <w:rFonts w:ascii="Perpetua" w:hAnsi="Perpetua"/>
        </w:rPr>
        <w:t>Social Psychology Bulletin, 2018</w:t>
      </w:r>
      <w:r>
        <w:rPr>
          <w:rFonts w:ascii="Perpetua" w:hAnsi="Perpetua"/>
        </w:rPr>
        <w:t xml:space="preserve"> – </w:t>
      </w:r>
      <w:r w:rsidR="008522D4">
        <w:rPr>
          <w:rFonts w:ascii="Perpetua" w:hAnsi="Perpetua"/>
        </w:rPr>
        <w:t>2020</w:t>
      </w:r>
    </w:p>
    <w:p w14:paraId="570612F0" w14:textId="77777777" w:rsidR="00897421" w:rsidRDefault="00897421" w:rsidP="00276B3D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Program Committee Member, </w:t>
      </w:r>
      <w:r w:rsidR="00C51F79">
        <w:rPr>
          <w:rFonts w:ascii="Perpetua" w:hAnsi="Perpetua"/>
        </w:rPr>
        <w:t>Society for</w:t>
      </w:r>
      <w:r>
        <w:rPr>
          <w:rFonts w:ascii="Perpetua" w:hAnsi="Perpetua"/>
        </w:rPr>
        <w:t xml:space="preserve"> Consumer Psychology, 2019</w:t>
      </w:r>
    </w:p>
    <w:p w14:paraId="1F116DB0" w14:textId="77777777" w:rsidR="00276B3D" w:rsidRPr="00276B3D" w:rsidRDefault="00276B3D" w:rsidP="00276B3D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Advisory Panel, </w:t>
      </w:r>
      <w:r w:rsidR="00C51F79">
        <w:rPr>
          <w:rFonts w:ascii="Perpetua" w:hAnsi="Perpetua"/>
        </w:rPr>
        <w:t>Society for</w:t>
      </w:r>
      <w:r>
        <w:rPr>
          <w:rFonts w:ascii="Perpetua" w:hAnsi="Perpetua"/>
        </w:rPr>
        <w:t xml:space="preserve"> Consumer Psychology, 2018-2019</w:t>
      </w:r>
    </w:p>
    <w:p w14:paraId="7AA9C403" w14:textId="77777777" w:rsidR="00276B3D" w:rsidRPr="00276B3D" w:rsidRDefault="00743650" w:rsidP="00276B3D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276B3D">
        <w:rPr>
          <w:rFonts w:ascii="Perpetua" w:hAnsi="Perpetua"/>
        </w:rPr>
        <w:t>Co-chair, American Psychological Association Conference, Society for Consumer Psychology, 2018</w:t>
      </w:r>
    </w:p>
    <w:p w14:paraId="5DD1A771" w14:textId="77777777" w:rsidR="0061387B" w:rsidRDefault="0061387B" w:rsidP="00743650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Co-chair, CLIK CB Forum, University of Louisville, 2017</w:t>
      </w:r>
      <w:r w:rsidR="000A41CE">
        <w:rPr>
          <w:rFonts w:ascii="Perpetua" w:hAnsi="Perpetua"/>
        </w:rPr>
        <w:t>-2019</w:t>
      </w:r>
    </w:p>
    <w:p w14:paraId="4F1179BC" w14:textId="77777777" w:rsidR="00743650" w:rsidRPr="00C97769" w:rsidRDefault="00743650" w:rsidP="00743650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Co-chair, Self-Regulation and Ego Depletion Conference, Indiana University, 2016</w:t>
      </w:r>
    </w:p>
    <w:p w14:paraId="6C77F969" w14:textId="77777777" w:rsidR="0061434C" w:rsidRPr="00C97769" w:rsidRDefault="0061434C" w:rsidP="00752249">
      <w:pPr>
        <w:spacing w:after="0" w:line="240" w:lineRule="auto"/>
        <w:rPr>
          <w:rFonts w:ascii="Perpetua" w:hAnsi="Perpetua"/>
        </w:rPr>
      </w:pPr>
    </w:p>
    <w:p w14:paraId="51A8225C" w14:textId="77777777" w:rsidR="00752249" w:rsidRPr="00C97769" w:rsidRDefault="00752249" w:rsidP="00752249">
      <w:pPr>
        <w:spacing w:after="0" w:line="240" w:lineRule="auto"/>
        <w:jc w:val="center"/>
        <w:rPr>
          <w:rFonts w:ascii="Perpetua" w:hAnsi="Perpetua"/>
          <w:b/>
        </w:rPr>
      </w:pPr>
      <w:r w:rsidRPr="00C97769">
        <w:rPr>
          <w:rFonts w:ascii="Perpetua" w:hAnsi="Perpetua"/>
          <w:b/>
        </w:rPr>
        <w:t>committees.</w:t>
      </w:r>
    </w:p>
    <w:p w14:paraId="3A3B0EF2" w14:textId="77777777" w:rsidR="00752249" w:rsidRPr="00C97769" w:rsidRDefault="00752249" w:rsidP="00752249">
      <w:pPr>
        <w:spacing w:after="0" w:line="240" w:lineRule="auto"/>
        <w:jc w:val="center"/>
        <w:rPr>
          <w:rFonts w:ascii="Perpetua" w:hAnsi="Perpetua"/>
          <w:b/>
        </w:rPr>
      </w:pPr>
    </w:p>
    <w:p w14:paraId="06B9267F" w14:textId="1C11EA14" w:rsidR="00752249" w:rsidRPr="00C97769" w:rsidRDefault="00656A29" w:rsidP="00FB0B8A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Chair, </w:t>
      </w:r>
      <w:r w:rsidR="00752249" w:rsidRPr="00C97769">
        <w:rPr>
          <w:rFonts w:ascii="Perpetua" w:hAnsi="Perpetua"/>
        </w:rPr>
        <w:t>Ph.D. C</w:t>
      </w:r>
      <w:r w:rsidR="00EF4A66" w:rsidRPr="00C97769">
        <w:rPr>
          <w:rFonts w:ascii="Perpetua" w:hAnsi="Perpetua"/>
        </w:rPr>
        <w:t>ommittee, Marketing Department</w:t>
      </w:r>
    </w:p>
    <w:p w14:paraId="08067BAE" w14:textId="77777777" w:rsidR="00294007" w:rsidRPr="00C97769" w:rsidRDefault="00294007" w:rsidP="00294007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Member, </w:t>
      </w:r>
      <w:r w:rsidRPr="00C97769">
        <w:rPr>
          <w:rFonts w:ascii="Perpetua" w:hAnsi="Perpetua"/>
        </w:rPr>
        <w:t>Ph.D. Committee, Marketing Department</w:t>
      </w:r>
    </w:p>
    <w:p w14:paraId="7BC375C2" w14:textId="77777777" w:rsidR="00752249" w:rsidRPr="00C97769" w:rsidRDefault="00FB0B8A" w:rsidP="00FB0B8A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Faculty R</w:t>
      </w:r>
      <w:r w:rsidR="00752249" w:rsidRPr="00C97769">
        <w:rPr>
          <w:rFonts w:ascii="Perpetua" w:hAnsi="Perpetua"/>
        </w:rPr>
        <w:t>ec</w:t>
      </w:r>
      <w:r w:rsidR="00EF4A66" w:rsidRPr="00C97769">
        <w:rPr>
          <w:rFonts w:ascii="Perpetua" w:hAnsi="Perpetua"/>
        </w:rPr>
        <w:t>ruitment, Marketing Department</w:t>
      </w:r>
    </w:p>
    <w:p w14:paraId="1489927C" w14:textId="77777777" w:rsidR="00752249" w:rsidRPr="00C97769" w:rsidRDefault="00752249" w:rsidP="00FB0B8A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Faculty Development Committee Operat</w:t>
      </w:r>
      <w:r w:rsidR="00EF4A66" w:rsidRPr="00C97769">
        <w:rPr>
          <w:rFonts w:ascii="Perpetua" w:hAnsi="Perpetua"/>
        </w:rPr>
        <w:t xml:space="preserve">ions, </w:t>
      </w:r>
      <w:r w:rsidR="00294007">
        <w:rPr>
          <w:rFonts w:ascii="Perpetua" w:hAnsi="Perpetua"/>
        </w:rPr>
        <w:t xml:space="preserve">Lindner </w:t>
      </w:r>
      <w:r w:rsidR="00EF4A66" w:rsidRPr="00C97769">
        <w:rPr>
          <w:rFonts w:ascii="Perpetua" w:hAnsi="Perpetua"/>
        </w:rPr>
        <w:t>College of Business</w:t>
      </w:r>
    </w:p>
    <w:p w14:paraId="7CC54E06" w14:textId="77777777" w:rsidR="00752249" w:rsidRPr="00C97769" w:rsidRDefault="00752249" w:rsidP="00FB0B8A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 xml:space="preserve">Suspension/Dismissal Appeals </w:t>
      </w:r>
      <w:r w:rsidR="00EF4A66" w:rsidRPr="00C97769">
        <w:rPr>
          <w:rFonts w:ascii="Perpetua" w:hAnsi="Perpetua"/>
        </w:rPr>
        <w:t xml:space="preserve">Committee, </w:t>
      </w:r>
      <w:r w:rsidR="00294007">
        <w:rPr>
          <w:rFonts w:ascii="Perpetua" w:hAnsi="Perpetua"/>
        </w:rPr>
        <w:t xml:space="preserve">Lindner </w:t>
      </w:r>
      <w:r w:rsidR="00EF4A66" w:rsidRPr="00C97769">
        <w:rPr>
          <w:rFonts w:ascii="Perpetua" w:hAnsi="Perpetua"/>
        </w:rPr>
        <w:t>College of Business</w:t>
      </w:r>
    </w:p>
    <w:p w14:paraId="57A961D1" w14:textId="2C4E1B0A" w:rsidR="003205FA" w:rsidRDefault="003205FA">
      <w:pPr>
        <w:spacing w:after="0" w:line="240" w:lineRule="auto"/>
        <w:rPr>
          <w:rFonts w:ascii="Perpetua" w:hAnsi="Perpetua" w:cs="Garamond"/>
          <w:b/>
        </w:rPr>
      </w:pPr>
    </w:p>
    <w:p w14:paraId="522874CB" w14:textId="02782ED5" w:rsidR="006366B2" w:rsidRPr="00C97769" w:rsidRDefault="00A9372B" w:rsidP="00752249">
      <w:pPr>
        <w:spacing w:after="0" w:line="240" w:lineRule="auto"/>
        <w:jc w:val="center"/>
        <w:rPr>
          <w:rFonts w:ascii="Perpetua" w:hAnsi="Perpetua" w:cs="Garamond"/>
          <w:b/>
        </w:rPr>
      </w:pPr>
      <w:r w:rsidRPr="00C97769">
        <w:rPr>
          <w:rFonts w:ascii="Perpetua" w:hAnsi="Perpetua" w:cs="Garamond"/>
          <w:b/>
        </w:rPr>
        <w:t>d</w:t>
      </w:r>
      <w:r w:rsidR="006366B2" w:rsidRPr="00C97769">
        <w:rPr>
          <w:rFonts w:ascii="Perpetua" w:hAnsi="Perpetua" w:cs="Garamond"/>
          <w:b/>
        </w:rPr>
        <w:t>issertation</w:t>
      </w:r>
      <w:r w:rsidRPr="00C97769">
        <w:rPr>
          <w:rFonts w:ascii="Perpetua" w:hAnsi="Perpetua" w:cs="Garamond"/>
          <w:b/>
        </w:rPr>
        <w:t xml:space="preserve">s </w:t>
      </w:r>
      <w:r w:rsidR="00922FF5" w:rsidRPr="00C97769">
        <w:rPr>
          <w:rFonts w:ascii="Perpetua" w:hAnsi="Perpetua" w:cs="Garamond"/>
          <w:b/>
        </w:rPr>
        <w:t>chaired</w:t>
      </w:r>
      <w:r w:rsidR="006366B2" w:rsidRPr="00C97769">
        <w:rPr>
          <w:rFonts w:ascii="Perpetua" w:hAnsi="Perpetua" w:cs="Garamond"/>
          <w:b/>
        </w:rPr>
        <w:t>.</w:t>
      </w:r>
    </w:p>
    <w:p w14:paraId="75157BCA" w14:textId="77777777" w:rsidR="006366B2" w:rsidRPr="00C97769" w:rsidRDefault="006366B2" w:rsidP="006366B2">
      <w:pPr>
        <w:pStyle w:val="ListParagraph"/>
        <w:spacing w:after="0" w:line="240" w:lineRule="auto"/>
        <w:ind w:left="360"/>
        <w:rPr>
          <w:rFonts w:ascii="Perpetua" w:hAnsi="Perpetua"/>
        </w:rPr>
      </w:pPr>
    </w:p>
    <w:p w14:paraId="18DA29C8" w14:textId="3B930DD5" w:rsidR="00072EBB" w:rsidRDefault="00072EBB" w:rsidP="00713903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Nate Martin (exp 2022), Marketing</w:t>
      </w:r>
    </w:p>
    <w:p w14:paraId="543AF1BD" w14:textId="5459ECB1" w:rsidR="007E65F2" w:rsidRDefault="007E65F2" w:rsidP="00713903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Bryan Buechner (2020), Marketing</w:t>
      </w:r>
    </w:p>
    <w:p w14:paraId="7458B527" w14:textId="77777777" w:rsidR="00A00AFE" w:rsidRDefault="00380A08" w:rsidP="00713903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Cony M. Ho (2019</w:t>
      </w:r>
      <w:r w:rsidR="00A00AFE">
        <w:rPr>
          <w:rFonts w:ascii="Perpetua" w:hAnsi="Perpetua"/>
        </w:rPr>
        <w:t>), Marketing</w:t>
      </w:r>
    </w:p>
    <w:p w14:paraId="0A2A7CAD" w14:textId="77777777" w:rsidR="00713903" w:rsidRPr="00C97769" w:rsidRDefault="00713903" w:rsidP="00713903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Ashley Otto (2016)</w:t>
      </w:r>
      <w:r w:rsidR="001F1E09" w:rsidRPr="00C97769">
        <w:rPr>
          <w:rFonts w:ascii="Perpetua" w:hAnsi="Perpetua"/>
        </w:rPr>
        <w:t>, Marketing</w:t>
      </w:r>
    </w:p>
    <w:p w14:paraId="1AFDB4B8" w14:textId="77777777" w:rsidR="00713903" w:rsidRPr="00C97769" w:rsidRDefault="00713903" w:rsidP="00713903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Roseann Hassey (2016)</w:t>
      </w:r>
      <w:r w:rsidR="001F1E09" w:rsidRPr="00C97769">
        <w:rPr>
          <w:rFonts w:ascii="Perpetua" w:hAnsi="Perpetua"/>
        </w:rPr>
        <w:t>, Marketing</w:t>
      </w:r>
    </w:p>
    <w:p w14:paraId="120AAF58" w14:textId="77777777" w:rsidR="006B34B0" w:rsidRPr="006B34B0" w:rsidRDefault="006366B2" w:rsidP="00F10E52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 w:cs="Garamond"/>
          <w:b/>
        </w:rPr>
      </w:pPr>
      <w:r w:rsidRPr="00533C11">
        <w:rPr>
          <w:rFonts w:ascii="Perpetua" w:hAnsi="Perpetua"/>
        </w:rPr>
        <w:t>Riley Dugan (2014)</w:t>
      </w:r>
      <w:r w:rsidR="001F1E09" w:rsidRPr="00533C11">
        <w:rPr>
          <w:rFonts w:ascii="Perpetua" w:hAnsi="Perpetua"/>
        </w:rPr>
        <w:t>, Marketing</w:t>
      </w:r>
    </w:p>
    <w:p w14:paraId="3EF574CC" w14:textId="77777777" w:rsidR="006B34B0" w:rsidRDefault="006B34B0" w:rsidP="006B34B0">
      <w:pPr>
        <w:pStyle w:val="ListParagraph"/>
        <w:spacing w:after="0" w:line="240" w:lineRule="auto"/>
        <w:ind w:left="360"/>
        <w:rPr>
          <w:rFonts w:ascii="Perpetua" w:hAnsi="Perpetua"/>
        </w:rPr>
      </w:pPr>
    </w:p>
    <w:p w14:paraId="698E87EE" w14:textId="77777777" w:rsidR="00713903" w:rsidRPr="00C97769" w:rsidRDefault="00713903" w:rsidP="00713903">
      <w:pPr>
        <w:spacing w:after="0" w:line="240" w:lineRule="auto"/>
        <w:jc w:val="center"/>
        <w:rPr>
          <w:rFonts w:ascii="Perpetua" w:hAnsi="Perpetua" w:cs="Garamond"/>
          <w:b/>
        </w:rPr>
      </w:pPr>
      <w:r w:rsidRPr="00C97769">
        <w:rPr>
          <w:rFonts w:ascii="Perpetua" w:hAnsi="Perpetua" w:cs="Garamond"/>
          <w:b/>
        </w:rPr>
        <w:t>dissertation member.</w:t>
      </w:r>
    </w:p>
    <w:p w14:paraId="1C019CCA" w14:textId="77777777" w:rsidR="00713903" w:rsidRPr="00C97769" w:rsidRDefault="00713903" w:rsidP="00713903">
      <w:pPr>
        <w:pStyle w:val="ListParagraph"/>
        <w:spacing w:after="0" w:line="240" w:lineRule="auto"/>
        <w:ind w:left="360"/>
        <w:rPr>
          <w:rFonts w:ascii="Perpetua" w:hAnsi="Perpetua"/>
        </w:rPr>
      </w:pPr>
    </w:p>
    <w:p w14:paraId="04E8B75F" w14:textId="77777777" w:rsidR="00F277F8" w:rsidRDefault="00F277F8" w:rsidP="002B0A1E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Daniel Grossman (2020), Marketing</w:t>
      </w:r>
    </w:p>
    <w:p w14:paraId="6ECF5DA6" w14:textId="77777777" w:rsidR="002B0A1E" w:rsidRPr="00C97769" w:rsidRDefault="002B0A1E" w:rsidP="002B0A1E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Jeremy Woods (2015), Management</w:t>
      </w:r>
    </w:p>
    <w:p w14:paraId="2448949B" w14:textId="77777777" w:rsidR="00713903" w:rsidRPr="00C97769" w:rsidRDefault="00C97769" w:rsidP="00713903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Julia</w:t>
      </w:r>
      <w:r w:rsidR="00713903" w:rsidRPr="00C97769">
        <w:rPr>
          <w:rFonts w:ascii="Perpetua" w:hAnsi="Perpetua"/>
        </w:rPr>
        <w:t xml:space="preserve"> Clarkson (2015), Nursing</w:t>
      </w:r>
    </w:p>
    <w:p w14:paraId="0F79B5FC" w14:textId="77777777" w:rsidR="005409DB" w:rsidRDefault="005409DB" w:rsidP="00351958">
      <w:pPr>
        <w:spacing w:after="0" w:line="240" w:lineRule="auto"/>
        <w:jc w:val="center"/>
        <w:rPr>
          <w:rFonts w:ascii="Perpetua" w:hAnsi="Perpetua"/>
          <w:b/>
        </w:rPr>
      </w:pPr>
    </w:p>
    <w:p w14:paraId="4B473673" w14:textId="77777777" w:rsidR="00351958" w:rsidRPr="00C97769" w:rsidRDefault="000F662C" w:rsidP="00351958">
      <w:pPr>
        <w:spacing w:after="0" w:line="240" w:lineRule="auto"/>
        <w:jc w:val="center"/>
        <w:rPr>
          <w:rFonts w:ascii="Perpetua" w:hAnsi="Perpetua" w:cs="Garamond"/>
          <w:b/>
        </w:rPr>
      </w:pPr>
      <w:r>
        <w:rPr>
          <w:rFonts w:ascii="Perpetua" w:hAnsi="Perpetua"/>
          <w:b/>
        </w:rPr>
        <w:lastRenderedPageBreak/>
        <w:t xml:space="preserve">scholarly </w:t>
      </w:r>
      <w:r w:rsidR="00351958" w:rsidRPr="00C97769">
        <w:rPr>
          <w:rFonts w:ascii="Perpetua" w:hAnsi="Perpetua" w:cs="Garamond"/>
          <w:b/>
        </w:rPr>
        <w:t>affiliations.</w:t>
      </w:r>
    </w:p>
    <w:p w14:paraId="0600B292" w14:textId="77777777" w:rsidR="00351958" w:rsidRPr="00C97769" w:rsidRDefault="00351958" w:rsidP="00351958">
      <w:pPr>
        <w:pStyle w:val="ListParagraph"/>
        <w:spacing w:after="0" w:line="240" w:lineRule="auto"/>
        <w:ind w:left="360"/>
        <w:rPr>
          <w:rFonts w:ascii="Perpetua" w:hAnsi="Perpetua"/>
        </w:rPr>
      </w:pPr>
    </w:p>
    <w:p w14:paraId="63CF47E1" w14:textId="77777777" w:rsidR="00351958" w:rsidRPr="00C97769" w:rsidRDefault="00351958" w:rsidP="00351958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Association for Consumer Research</w:t>
      </w:r>
    </w:p>
    <w:p w14:paraId="22056F76" w14:textId="77777777" w:rsidR="00351958" w:rsidRPr="00C97769" w:rsidRDefault="00351958" w:rsidP="00553ACE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Midwestern Psychological Association</w:t>
      </w:r>
    </w:p>
    <w:p w14:paraId="4591CAD9" w14:textId="77777777" w:rsidR="00545801" w:rsidRPr="00C97769" w:rsidRDefault="00C51F79" w:rsidP="00553ACE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Society for</w:t>
      </w:r>
      <w:r w:rsidR="00351958" w:rsidRPr="00C97769">
        <w:rPr>
          <w:rFonts w:ascii="Perpetua" w:hAnsi="Perpetua"/>
        </w:rPr>
        <w:t xml:space="preserve"> Consumer Psychology</w:t>
      </w:r>
    </w:p>
    <w:p w14:paraId="051FBD87" w14:textId="77777777" w:rsidR="00351958" w:rsidRPr="00C97769" w:rsidRDefault="00C51F79" w:rsidP="00553ACE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Society for</w:t>
      </w:r>
      <w:r w:rsidR="00351958" w:rsidRPr="00C97769">
        <w:rPr>
          <w:rFonts w:ascii="Perpetua" w:hAnsi="Perpetua"/>
        </w:rPr>
        <w:t xml:space="preserve"> Experimental Social Psychology </w:t>
      </w:r>
    </w:p>
    <w:p w14:paraId="2DB69D97" w14:textId="77777777" w:rsidR="00351958" w:rsidRDefault="00351958" w:rsidP="00553ACE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C97769">
        <w:rPr>
          <w:rFonts w:ascii="Perpetua" w:hAnsi="Perpetua"/>
        </w:rPr>
        <w:t>Society for Personality and Social Psychology</w:t>
      </w:r>
    </w:p>
    <w:p w14:paraId="51C87083" w14:textId="77777777" w:rsidR="009D205F" w:rsidRDefault="009D205F" w:rsidP="009D205F">
      <w:pPr>
        <w:spacing w:after="0" w:line="240" w:lineRule="auto"/>
        <w:rPr>
          <w:rFonts w:ascii="Perpetua" w:hAnsi="Perpetua"/>
        </w:rPr>
      </w:pPr>
    </w:p>
    <w:p w14:paraId="11913672" w14:textId="77777777" w:rsidR="00B90B0D" w:rsidRPr="00F277F8" w:rsidRDefault="00B90B0D" w:rsidP="00B90B0D">
      <w:pPr>
        <w:autoSpaceDE w:val="0"/>
        <w:autoSpaceDN w:val="0"/>
        <w:adjustRightInd w:val="0"/>
        <w:spacing w:after="0" w:line="240" w:lineRule="auto"/>
        <w:rPr>
          <w:rFonts w:ascii="Perpetua" w:hAnsi="Perpetua" w:cs="Garamond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B90B0D" w:rsidRPr="00C97769" w14:paraId="2D60AA2C" w14:textId="77777777" w:rsidTr="0000243D">
        <w:tc>
          <w:tcPr>
            <w:tcW w:w="9350" w:type="dxa"/>
            <w:shd w:val="clear" w:color="auto" w:fill="000000" w:themeFill="text1"/>
          </w:tcPr>
          <w:p w14:paraId="0AE279A0" w14:textId="77777777" w:rsidR="00B90B0D" w:rsidRPr="00C97769" w:rsidRDefault="00B90B0D" w:rsidP="0000243D">
            <w:pPr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  <w:b/>
                <w:sz w:val="26"/>
                <w:szCs w:val="26"/>
              </w:rPr>
              <w:t>professional affiliations</w:t>
            </w:r>
            <w:r w:rsidRPr="00C97769">
              <w:rPr>
                <w:rFonts w:ascii="Perpetua" w:hAnsi="Perpetua"/>
                <w:b/>
                <w:sz w:val="26"/>
                <w:szCs w:val="26"/>
              </w:rPr>
              <w:t>.</w:t>
            </w:r>
          </w:p>
        </w:tc>
      </w:tr>
    </w:tbl>
    <w:p w14:paraId="706D128D" w14:textId="77777777" w:rsidR="00B90B0D" w:rsidRDefault="00B90B0D" w:rsidP="00B90B0D">
      <w:pPr>
        <w:spacing w:after="0" w:line="240" w:lineRule="auto"/>
        <w:rPr>
          <w:rFonts w:ascii="Perpetua" w:hAnsi="Perpetua"/>
        </w:rPr>
      </w:pPr>
    </w:p>
    <w:p w14:paraId="236DB0BF" w14:textId="77777777" w:rsidR="00B90B0D" w:rsidRPr="00F277F8" w:rsidRDefault="00B90B0D" w:rsidP="00B90B0D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Co-founder, </w:t>
      </w:r>
      <w:proofErr w:type="spellStart"/>
      <w:r w:rsidRPr="00346F27">
        <w:rPr>
          <w:rFonts w:ascii="Perpetua" w:hAnsi="Perpetua"/>
          <w:i/>
        </w:rPr>
        <w:t>Fleat</w:t>
      </w:r>
      <w:proofErr w:type="spellEnd"/>
      <w:r w:rsidRPr="00346F27">
        <w:rPr>
          <w:rFonts w:ascii="Perpetua" w:hAnsi="Perpetua"/>
          <w:i/>
        </w:rPr>
        <w:t xml:space="preserve"> LLC</w:t>
      </w:r>
    </w:p>
    <w:p w14:paraId="42225D3D" w14:textId="77777777" w:rsidR="00B90B0D" w:rsidRPr="009D205F" w:rsidRDefault="00B90B0D" w:rsidP="00B90B0D">
      <w:pPr>
        <w:pStyle w:val="ListParagraph"/>
        <w:numPr>
          <w:ilvl w:val="0"/>
          <w:numId w:val="23"/>
        </w:numPr>
        <w:spacing w:after="0" w:line="240" w:lineRule="auto"/>
        <w:rPr>
          <w:rFonts w:ascii="Perpetua" w:hAnsi="Perpetua"/>
        </w:rPr>
      </w:pPr>
      <w:r w:rsidRPr="00F277F8">
        <w:rPr>
          <w:rFonts w:ascii="Perpetua" w:hAnsi="Perpetua"/>
        </w:rPr>
        <w:t>Founder,</w:t>
      </w:r>
      <w:r>
        <w:rPr>
          <w:rFonts w:ascii="Perpetua" w:hAnsi="Perpetua"/>
          <w:i/>
        </w:rPr>
        <w:t xml:space="preserve"> Consumer Insights, LLC</w:t>
      </w:r>
    </w:p>
    <w:p w14:paraId="3B5FBC6F" w14:textId="77777777" w:rsidR="00B90B0D" w:rsidRPr="009D205F" w:rsidRDefault="00B90B0D" w:rsidP="009D205F">
      <w:pPr>
        <w:spacing w:after="0" w:line="240" w:lineRule="auto"/>
        <w:rPr>
          <w:rFonts w:ascii="Perpetua" w:hAnsi="Perpetua"/>
        </w:rPr>
      </w:pPr>
    </w:p>
    <w:sectPr w:rsidR="00B90B0D" w:rsidRPr="009D205F" w:rsidSect="00AD52C3">
      <w:foot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8CD0" w14:textId="77777777" w:rsidR="00622097" w:rsidRDefault="00622097" w:rsidP="00BB572D">
      <w:pPr>
        <w:spacing w:after="0" w:line="240" w:lineRule="auto"/>
      </w:pPr>
      <w:r>
        <w:separator/>
      </w:r>
    </w:p>
  </w:endnote>
  <w:endnote w:type="continuationSeparator" w:id="0">
    <w:p w14:paraId="147D629F" w14:textId="77777777" w:rsidR="00622097" w:rsidRDefault="00622097" w:rsidP="00BB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A180" w14:textId="77777777" w:rsidR="008F3710" w:rsidRDefault="008F3710" w:rsidP="00BB572D">
    <w:pPr>
      <w:pStyle w:val="Footer"/>
      <w:jc w:val="right"/>
      <w:rPr>
        <w:rFonts w:ascii="Perpetua" w:hAnsi="Perpetua"/>
        <w:i/>
      </w:rPr>
    </w:pPr>
  </w:p>
  <w:p w14:paraId="14F4868A" w14:textId="4219B63C" w:rsidR="008F3710" w:rsidRPr="00BB572D" w:rsidRDefault="008F3710" w:rsidP="00BB572D">
    <w:pPr>
      <w:pStyle w:val="Footer"/>
      <w:jc w:val="right"/>
      <w:rPr>
        <w:rFonts w:ascii="Perpetua" w:hAnsi="Perpetua"/>
      </w:rPr>
    </w:pPr>
    <w:r w:rsidRPr="00BB572D">
      <w:rPr>
        <w:rFonts w:ascii="Perpetua" w:hAnsi="Perpetua"/>
        <w:i/>
      </w:rPr>
      <w:t>JJ Clarkson</w:t>
    </w:r>
    <w:r w:rsidRPr="00BB572D">
      <w:rPr>
        <w:rFonts w:ascii="Perpetua" w:hAnsi="Perpetua"/>
      </w:rPr>
      <w:t xml:space="preserve"> | </w:t>
    </w:r>
    <w:r w:rsidRPr="00BB572D">
      <w:rPr>
        <w:rFonts w:ascii="Perpetua" w:hAnsi="Perpetua"/>
      </w:rPr>
      <w:fldChar w:fldCharType="begin"/>
    </w:r>
    <w:r w:rsidRPr="00BB572D">
      <w:rPr>
        <w:rFonts w:ascii="Perpetua" w:hAnsi="Perpetua"/>
      </w:rPr>
      <w:instrText xml:space="preserve"> PAGE   \* MERGEFORMAT </w:instrText>
    </w:r>
    <w:r w:rsidRPr="00BB572D">
      <w:rPr>
        <w:rFonts w:ascii="Perpetua" w:hAnsi="Perpetua"/>
      </w:rPr>
      <w:fldChar w:fldCharType="separate"/>
    </w:r>
    <w:r w:rsidR="008A4D33">
      <w:rPr>
        <w:rFonts w:ascii="Perpetua" w:hAnsi="Perpetua"/>
        <w:noProof/>
      </w:rPr>
      <w:t>2</w:t>
    </w:r>
    <w:r w:rsidRPr="00BB572D">
      <w:rPr>
        <w:rFonts w:ascii="Perpetua" w:hAnsi="Perpet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0956" w14:textId="77777777" w:rsidR="00622097" w:rsidRDefault="00622097" w:rsidP="00BB572D">
      <w:pPr>
        <w:spacing w:after="0" w:line="240" w:lineRule="auto"/>
      </w:pPr>
      <w:r>
        <w:separator/>
      </w:r>
    </w:p>
  </w:footnote>
  <w:footnote w:type="continuationSeparator" w:id="0">
    <w:p w14:paraId="1E0787DD" w14:textId="77777777" w:rsidR="00622097" w:rsidRDefault="00622097" w:rsidP="00BB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76E" w14:textId="77777777" w:rsidR="008F3710" w:rsidRDefault="008F3710" w:rsidP="00AD52C3">
    <w:pPr>
      <w:pStyle w:val="Header"/>
      <w:jc w:val="center"/>
    </w:pPr>
    <w:r w:rsidRPr="00C97769">
      <w:rPr>
        <w:rFonts w:ascii="Perpetua" w:hAnsi="Perpetua" w:cs="Times New Roman"/>
        <w:noProof/>
      </w:rPr>
      <w:drawing>
        <wp:inline distT="0" distB="0" distL="0" distR="0" wp14:anchorId="2F8CA016" wp14:editId="40E62F34">
          <wp:extent cx="1551635" cy="730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0" b="18106"/>
                  <a:stretch/>
                </pic:blipFill>
                <pic:spPr bwMode="auto">
                  <a:xfrm>
                    <a:off x="0" y="0"/>
                    <a:ext cx="1551940" cy="730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99D18A" w14:textId="77777777" w:rsidR="008F3710" w:rsidRDefault="008F3710" w:rsidP="00AD52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97A"/>
    <w:multiLevelType w:val="hybridMultilevel"/>
    <w:tmpl w:val="3C98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93E"/>
    <w:multiLevelType w:val="hybridMultilevel"/>
    <w:tmpl w:val="F5F2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C81"/>
    <w:multiLevelType w:val="hybridMultilevel"/>
    <w:tmpl w:val="C7708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208C"/>
    <w:multiLevelType w:val="hybridMultilevel"/>
    <w:tmpl w:val="B1A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2CBB"/>
    <w:multiLevelType w:val="hybridMultilevel"/>
    <w:tmpl w:val="76CC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246"/>
    <w:multiLevelType w:val="hybridMultilevel"/>
    <w:tmpl w:val="0FAEE4E2"/>
    <w:lvl w:ilvl="0" w:tplc="29EC8684">
      <w:numFmt w:val="bullet"/>
      <w:lvlText w:val="-"/>
      <w:lvlJc w:val="left"/>
      <w:pPr>
        <w:ind w:left="720" w:hanging="360"/>
      </w:pPr>
      <w:rPr>
        <w:rFonts w:ascii="Perpetua" w:eastAsiaTheme="minorHAnsi" w:hAnsi="Perpetua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5ED5"/>
    <w:multiLevelType w:val="hybridMultilevel"/>
    <w:tmpl w:val="4844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37"/>
    <w:multiLevelType w:val="hybridMultilevel"/>
    <w:tmpl w:val="3F04D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CE4"/>
    <w:multiLevelType w:val="hybridMultilevel"/>
    <w:tmpl w:val="ADE4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1A"/>
    <w:multiLevelType w:val="hybridMultilevel"/>
    <w:tmpl w:val="60C625B2"/>
    <w:lvl w:ilvl="0" w:tplc="00F4DA6E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5F22"/>
    <w:multiLevelType w:val="multilevel"/>
    <w:tmpl w:val="B32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4701F"/>
    <w:multiLevelType w:val="hybridMultilevel"/>
    <w:tmpl w:val="3A6C92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520BC"/>
    <w:multiLevelType w:val="hybridMultilevel"/>
    <w:tmpl w:val="FC9EB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F4931"/>
    <w:multiLevelType w:val="hybridMultilevel"/>
    <w:tmpl w:val="4CEA21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6409B"/>
    <w:multiLevelType w:val="hybridMultilevel"/>
    <w:tmpl w:val="D1042630"/>
    <w:lvl w:ilvl="0" w:tplc="E0DAA216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7377E"/>
    <w:multiLevelType w:val="hybridMultilevel"/>
    <w:tmpl w:val="5B32F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6CC1"/>
    <w:multiLevelType w:val="hybridMultilevel"/>
    <w:tmpl w:val="CCAA430C"/>
    <w:lvl w:ilvl="0" w:tplc="095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62F8C"/>
    <w:multiLevelType w:val="hybridMultilevel"/>
    <w:tmpl w:val="80C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5FA7"/>
    <w:multiLevelType w:val="hybridMultilevel"/>
    <w:tmpl w:val="94C82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F0CE2"/>
    <w:multiLevelType w:val="hybridMultilevel"/>
    <w:tmpl w:val="CF2209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255C"/>
    <w:multiLevelType w:val="hybridMultilevel"/>
    <w:tmpl w:val="CFBC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17EC6"/>
    <w:multiLevelType w:val="hybridMultilevel"/>
    <w:tmpl w:val="75A242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8022D"/>
    <w:multiLevelType w:val="hybridMultilevel"/>
    <w:tmpl w:val="F03CD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33B39"/>
    <w:multiLevelType w:val="hybridMultilevel"/>
    <w:tmpl w:val="64EE9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F7C19"/>
    <w:multiLevelType w:val="hybridMultilevel"/>
    <w:tmpl w:val="5DAC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7322D"/>
    <w:multiLevelType w:val="hybridMultilevel"/>
    <w:tmpl w:val="34FC3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3D2E"/>
    <w:multiLevelType w:val="hybridMultilevel"/>
    <w:tmpl w:val="A2F07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5566D"/>
    <w:multiLevelType w:val="hybridMultilevel"/>
    <w:tmpl w:val="CCAA430C"/>
    <w:lvl w:ilvl="0" w:tplc="095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05A7E"/>
    <w:multiLevelType w:val="hybridMultilevel"/>
    <w:tmpl w:val="4B847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BB68EF"/>
    <w:multiLevelType w:val="hybridMultilevel"/>
    <w:tmpl w:val="CCE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C1F8D"/>
    <w:multiLevelType w:val="hybridMultilevel"/>
    <w:tmpl w:val="400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8655D9"/>
    <w:multiLevelType w:val="hybridMultilevel"/>
    <w:tmpl w:val="4B184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21197"/>
    <w:multiLevelType w:val="hybridMultilevel"/>
    <w:tmpl w:val="FD84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F1B37"/>
    <w:multiLevelType w:val="hybridMultilevel"/>
    <w:tmpl w:val="7666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46A8F"/>
    <w:multiLevelType w:val="hybridMultilevel"/>
    <w:tmpl w:val="63A8C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C3000"/>
    <w:multiLevelType w:val="hybridMultilevel"/>
    <w:tmpl w:val="6CB0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5A48"/>
    <w:multiLevelType w:val="hybridMultilevel"/>
    <w:tmpl w:val="6666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522FB"/>
    <w:multiLevelType w:val="hybridMultilevel"/>
    <w:tmpl w:val="703054B8"/>
    <w:lvl w:ilvl="0" w:tplc="A926CB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B2A91"/>
    <w:multiLevelType w:val="hybridMultilevel"/>
    <w:tmpl w:val="8BA48030"/>
    <w:lvl w:ilvl="0" w:tplc="48D8F45A">
      <w:start w:val="1"/>
      <w:numFmt w:val="decimal"/>
      <w:lvlText w:val="%1."/>
      <w:lvlJc w:val="left"/>
      <w:pPr>
        <w:ind w:left="1440" w:hanging="360"/>
      </w:pPr>
      <w:rPr>
        <w:rFonts w:ascii="Perpetua" w:eastAsiaTheme="minorHAnsi" w:hAnsi="Perpetua" w:cs="Garamon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4E6609"/>
    <w:multiLevelType w:val="hybridMultilevel"/>
    <w:tmpl w:val="49C81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2"/>
  </w:num>
  <w:num w:numId="4">
    <w:abstractNumId w:val="38"/>
  </w:num>
  <w:num w:numId="5">
    <w:abstractNumId w:val="31"/>
  </w:num>
  <w:num w:numId="6">
    <w:abstractNumId w:val="7"/>
  </w:num>
  <w:num w:numId="7">
    <w:abstractNumId w:val="33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29"/>
  </w:num>
  <w:num w:numId="13">
    <w:abstractNumId w:val="35"/>
  </w:num>
  <w:num w:numId="14">
    <w:abstractNumId w:val="3"/>
  </w:num>
  <w:num w:numId="15">
    <w:abstractNumId w:val="9"/>
  </w:num>
  <w:num w:numId="16">
    <w:abstractNumId w:val="1"/>
  </w:num>
  <w:num w:numId="17">
    <w:abstractNumId w:val="6"/>
  </w:num>
  <w:num w:numId="18">
    <w:abstractNumId w:val="37"/>
  </w:num>
  <w:num w:numId="19">
    <w:abstractNumId w:val="4"/>
  </w:num>
  <w:num w:numId="20">
    <w:abstractNumId w:val="0"/>
  </w:num>
  <w:num w:numId="21">
    <w:abstractNumId w:val="36"/>
  </w:num>
  <w:num w:numId="22">
    <w:abstractNumId w:val="32"/>
  </w:num>
  <w:num w:numId="23">
    <w:abstractNumId w:val="26"/>
  </w:num>
  <w:num w:numId="24">
    <w:abstractNumId w:val="20"/>
  </w:num>
  <w:num w:numId="25">
    <w:abstractNumId w:val="17"/>
  </w:num>
  <w:num w:numId="26">
    <w:abstractNumId w:val="13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7"/>
  </w:num>
  <w:num w:numId="31">
    <w:abstractNumId w:val="22"/>
  </w:num>
  <w:num w:numId="32">
    <w:abstractNumId w:val="24"/>
  </w:num>
  <w:num w:numId="33">
    <w:abstractNumId w:val="28"/>
  </w:num>
  <w:num w:numId="34">
    <w:abstractNumId w:val="34"/>
  </w:num>
  <w:num w:numId="35">
    <w:abstractNumId w:val="19"/>
  </w:num>
  <w:num w:numId="36">
    <w:abstractNumId w:val="12"/>
  </w:num>
  <w:num w:numId="37">
    <w:abstractNumId w:val="11"/>
  </w:num>
  <w:num w:numId="38">
    <w:abstractNumId w:val="30"/>
  </w:num>
  <w:num w:numId="39">
    <w:abstractNumId w:val="18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2D"/>
    <w:rsid w:val="0000503D"/>
    <w:rsid w:val="00010314"/>
    <w:rsid w:val="0001315E"/>
    <w:rsid w:val="0001514E"/>
    <w:rsid w:val="0002248D"/>
    <w:rsid w:val="000226E6"/>
    <w:rsid w:val="00026BDB"/>
    <w:rsid w:val="00031D49"/>
    <w:rsid w:val="000330DC"/>
    <w:rsid w:val="00034601"/>
    <w:rsid w:val="00036067"/>
    <w:rsid w:val="00037E12"/>
    <w:rsid w:val="00041372"/>
    <w:rsid w:val="0004329A"/>
    <w:rsid w:val="00050F58"/>
    <w:rsid w:val="00054B03"/>
    <w:rsid w:val="00054F6F"/>
    <w:rsid w:val="00055928"/>
    <w:rsid w:val="0006528D"/>
    <w:rsid w:val="00072EBB"/>
    <w:rsid w:val="00075393"/>
    <w:rsid w:val="00086341"/>
    <w:rsid w:val="000976E6"/>
    <w:rsid w:val="000A08DE"/>
    <w:rsid w:val="000A34FF"/>
    <w:rsid w:val="000A3BC6"/>
    <w:rsid w:val="000A3C3E"/>
    <w:rsid w:val="000A41CE"/>
    <w:rsid w:val="000B753D"/>
    <w:rsid w:val="000D1A78"/>
    <w:rsid w:val="000D1DD1"/>
    <w:rsid w:val="000D3E1A"/>
    <w:rsid w:val="000D742D"/>
    <w:rsid w:val="000D78F3"/>
    <w:rsid w:val="000E0C82"/>
    <w:rsid w:val="000E4FEF"/>
    <w:rsid w:val="000F662C"/>
    <w:rsid w:val="00131B1F"/>
    <w:rsid w:val="00131FDB"/>
    <w:rsid w:val="001345BA"/>
    <w:rsid w:val="00135E42"/>
    <w:rsid w:val="001366C6"/>
    <w:rsid w:val="00140BA3"/>
    <w:rsid w:val="001422D8"/>
    <w:rsid w:val="00144E24"/>
    <w:rsid w:val="0014587C"/>
    <w:rsid w:val="00152099"/>
    <w:rsid w:val="001550E7"/>
    <w:rsid w:val="00170523"/>
    <w:rsid w:val="00171D1A"/>
    <w:rsid w:val="00175AA3"/>
    <w:rsid w:val="00181EF9"/>
    <w:rsid w:val="00184EB4"/>
    <w:rsid w:val="001872E4"/>
    <w:rsid w:val="00197B72"/>
    <w:rsid w:val="00197CB0"/>
    <w:rsid w:val="001A3422"/>
    <w:rsid w:val="001A7F79"/>
    <w:rsid w:val="001B1BD1"/>
    <w:rsid w:val="001B5CBD"/>
    <w:rsid w:val="001C0C3A"/>
    <w:rsid w:val="001C5AC7"/>
    <w:rsid w:val="001D58B7"/>
    <w:rsid w:val="001D6DD2"/>
    <w:rsid w:val="001E0886"/>
    <w:rsid w:val="001E0E86"/>
    <w:rsid w:val="001E2E93"/>
    <w:rsid w:val="001F1E09"/>
    <w:rsid w:val="001F54C5"/>
    <w:rsid w:val="00202F92"/>
    <w:rsid w:val="0020686D"/>
    <w:rsid w:val="00212733"/>
    <w:rsid w:val="0021516D"/>
    <w:rsid w:val="00237B0B"/>
    <w:rsid w:val="00237ED1"/>
    <w:rsid w:val="00247966"/>
    <w:rsid w:val="00251E99"/>
    <w:rsid w:val="002633CD"/>
    <w:rsid w:val="00265A1D"/>
    <w:rsid w:val="00276B3D"/>
    <w:rsid w:val="002801AE"/>
    <w:rsid w:val="00281ACF"/>
    <w:rsid w:val="00285881"/>
    <w:rsid w:val="0029285C"/>
    <w:rsid w:val="00292A85"/>
    <w:rsid w:val="00294007"/>
    <w:rsid w:val="002A1827"/>
    <w:rsid w:val="002A3E70"/>
    <w:rsid w:val="002A7736"/>
    <w:rsid w:val="002B0A1E"/>
    <w:rsid w:val="002B0E6D"/>
    <w:rsid w:val="002C4F90"/>
    <w:rsid w:val="002D0CE5"/>
    <w:rsid w:val="002D1216"/>
    <w:rsid w:val="002D46DC"/>
    <w:rsid w:val="002D483F"/>
    <w:rsid w:val="002D7415"/>
    <w:rsid w:val="002F0C99"/>
    <w:rsid w:val="002F43C9"/>
    <w:rsid w:val="00306AB8"/>
    <w:rsid w:val="00310393"/>
    <w:rsid w:val="00310424"/>
    <w:rsid w:val="0031121E"/>
    <w:rsid w:val="00314512"/>
    <w:rsid w:val="003205FA"/>
    <w:rsid w:val="00324433"/>
    <w:rsid w:val="00325DD6"/>
    <w:rsid w:val="00335B10"/>
    <w:rsid w:val="003368B0"/>
    <w:rsid w:val="00340F63"/>
    <w:rsid w:val="00343BD8"/>
    <w:rsid w:val="00344F59"/>
    <w:rsid w:val="00346F27"/>
    <w:rsid w:val="00346FBC"/>
    <w:rsid w:val="00351958"/>
    <w:rsid w:val="00352545"/>
    <w:rsid w:val="00363374"/>
    <w:rsid w:val="00363395"/>
    <w:rsid w:val="00370067"/>
    <w:rsid w:val="00371FE2"/>
    <w:rsid w:val="00373178"/>
    <w:rsid w:val="00380A08"/>
    <w:rsid w:val="003854EC"/>
    <w:rsid w:val="00395059"/>
    <w:rsid w:val="003A0D40"/>
    <w:rsid w:val="003B5D68"/>
    <w:rsid w:val="003C1F3D"/>
    <w:rsid w:val="003C3C63"/>
    <w:rsid w:val="003C6CF3"/>
    <w:rsid w:val="003C731A"/>
    <w:rsid w:val="003D0F02"/>
    <w:rsid w:val="003D3211"/>
    <w:rsid w:val="003D5B8D"/>
    <w:rsid w:val="003D69B6"/>
    <w:rsid w:val="003D6D15"/>
    <w:rsid w:val="003E0784"/>
    <w:rsid w:val="003F04B6"/>
    <w:rsid w:val="003F7FC6"/>
    <w:rsid w:val="00403E75"/>
    <w:rsid w:val="0042143C"/>
    <w:rsid w:val="00422041"/>
    <w:rsid w:val="0043154F"/>
    <w:rsid w:val="00434421"/>
    <w:rsid w:val="00440B7F"/>
    <w:rsid w:val="00442E48"/>
    <w:rsid w:val="00450956"/>
    <w:rsid w:val="00466014"/>
    <w:rsid w:val="00466DB6"/>
    <w:rsid w:val="0048225A"/>
    <w:rsid w:val="00490F06"/>
    <w:rsid w:val="004924F1"/>
    <w:rsid w:val="00497FF8"/>
    <w:rsid w:val="004A7547"/>
    <w:rsid w:val="004B26C2"/>
    <w:rsid w:val="004B5580"/>
    <w:rsid w:val="004B6482"/>
    <w:rsid w:val="004C03FE"/>
    <w:rsid w:val="004C39D0"/>
    <w:rsid w:val="004D18F8"/>
    <w:rsid w:val="004D39E6"/>
    <w:rsid w:val="004E541F"/>
    <w:rsid w:val="004F12A0"/>
    <w:rsid w:val="004F264F"/>
    <w:rsid w:val="004F2EE9"/>
    <w:rsid w:val="004F36C8"/>
    <w:rsid w:val="004F575F"/>
    <w:rsid w:val="00501369"/>
    <w:rsid w:val="005159CB"/>
    <w:rsid w:val="005163E8"/>
    <w:rsid w:val="00522CD0"/>
    <w:rsid w:val="0053231F"/>
    <w:rsid w:val="00533C11"/>
    <w:rsid w:val="00536EA4"/>
    <w:rsid w:val="00540676"/>
    <w:rsid w:val="005409DB"/>
    <w:rsid w:val="0054117A"/>
    <w:rsid w:val="005450F9"/>
    <w:rsid w:val="00545801"/>
    <w:rsid w:val="00546E4B"/>
    <w:rsid w:val="00553ACE"/>
    <w:rsid w:val="00554455"/>
    <w:rsid w:val="00554FC2"/>
    <w:rsid w:val="00557A06"/>
    <w:rsid w:val="00557DD4"/>
    <w:rsid w:val="00561C3E"/>
    <w:rsid w:val="005629E9"/>
    <w:rsid w:val="00562D64"/>
    <w:rsid w:val="00564434"/>
    <w:rsid w:val="00567243"/>
    <w:rsid w:val="005706C1"/>
    <w:rsid w:val="005743E7"/>
    <w:rsid w:val="005746D3"/>
    <w:rsid w:val="0057587A"/>
    <w:rsid w:val="00576D69"/>
    <w:rsid w:val="0057726D"/>
    <w:rsid w:val="0058783F"/>
    <w:rsid w:val="005A0879"/>
    <w:rsid w:val="005A544D"/>
    <w:rsid w:val="005A79EC"/>
    <w:rsid w:val="005B0575"/>
    <w:rsid w:val="005B0583"/>
    <w:rsid w:val="005B795B"/>
    <w:rsid w:val="005C0C7B"/>
    <w:rsid w:val="005C72B3"/>
    <w:rsid w:val="005C78B4"/>
    <w:rsid w:val="005D0C30"/>
    <w:rsid w:val="005D319D"/>
    <w:rsid w:val="005D71BE"/>
    <w:rsid w:val="005E4124"/>
    <w:rsid w:val="005E65CF"/>
    <w:rsid w:val="005F007E"/>
    <w:rsid w:val="005F0B44"/>
    <w:rsid w:val="005F7FF4"/>
    <w:rsid w:val="0060652E"/>
    <w:rsid w:val="0061131F"/>
    <w:rsid w:val="0061387B"/>
    <w:rsid w:val="0061434C"/>
    <w:rsid w:val="00617F6D"/>
    <w:rsid w:val="00622097"/>
    <w:rsid w:val="006366B2"/>
    <w:rsid w:val="00656A29"/>
    <w:rsid w:val="00656EAA"/>
    <w:rsid w:val="00657754"/>
    <w:rsid w:val="0066644F"/>
    <w:rsid w:val="00666F8A"/>
    <w:rsid w:val="00676E66"/>
    <w:rsid w:val="0069203B"/>
    <w:rsid w:val="006B0A15"/>
    <w:rsid w:val="006B1D64"/>
    <w:rsid w:val="006B2E08"/>
    <w:rsid w:val="006B34B0"/>
    <w:rsid w:val="006C2067"/>
    <w:rsid w:val="006C5DE8"/>
    <w:rsid w:val="006D6D2B"/>
    <w:rsid w:val="006E02CB"/>
    <w:rsid w:val="006E3AE1"/>
    <w:rsid w:val="006F349E"/>
    <w:rsid w:val="00701CD7"/>
    <w:rsid w:val="0070271E"/>
    <w:rsid w:val="00705E1E"/>
    <w:rsid w:val="00713122"/>
    <w:rsid w:val="00713903"/>
    <w:rsid w:val="00714C86"/>
    <w:rsid w:val="007155C5"/>
    <w:rsid w:val="00720AEA"/>
    <w:rsid w:val="00722AEE"/>
    <w:rsid w:val="00725584"/>
    <w:rsid w:val="007259DA"/>
    <w:rsid w:val="007408B8"/>
    <w:rsid w:val="00742411"/>
    <w:rsid w:val="00743650"/>
    <w:rsid w:val="00752249"/>
    <w:rsid w:val="007528D7"/>
    <w:rsid w:val="00752E53"/>
    <w:rsid w:val="007536E4"/>
    <w:rsid w:val="00763EAA"/>
    <w:rsid w:val="007768BD"/>
    <w:rsid w:val="007870DC"/>
    <w:rsid w:val="007873F3"/>
    <w:rsid w:val="00791849"/>
    <w:rsid w:val="00795AF4"/>
    <w:rsid w:val="007A6518"/>
    <w:rsid w:val="007B046D"/>
    <w:rsid w:val="007C4047"/>
    <w:rsid w:val="007C60D4"/>
    <w:rsid w:val="007D191B"/>
    <w:rsid w:val="007E5CFF"/>
    <w:rsid w:val="007E65F2"/>
    <w:rsid w:val="007F1E1F"/>
    <w:rsid w:val="007F2537"/>
    <w:rsid w:val="007F53F6"/>
    <w:rsid w:val="008011A0"/>
    <w:rsid w:val="008042BF"/>
    <w:rsid w:val="00811AAD"/>
    <w:rsid w:val="00817418"/>
    <w:rsid w:val="00821818"/>
    <w:rsid w:val="00824CE0"/>
    <w:rsid w:val="00825AB1"/>
    <w:rsid w:val="00825CB8"/>
    <w:rsid w:val="00832C13"/>
    <w:rsid w:val="0083348D"/>
    <w:rsid w:val="00833FF4"/>
    <w:rsid w:val="00851FA4"/>
    <w:rsid w:val="008522D4"/>
    <w:rsid w:val="00855380"/>
    <w:rsid w:val="00856372"/>
    <w:rsid w:val="00857769"/>
    <w:rsid w:val="00883138"/>
    <w:rsid w:val="00883357"/>
    <w:rsid w:val="00885185"/>
    <w:rsid w:val="008872F7"/>
    <w:rsid w:val="00897421"/>
    <w:rsid w:val="008A0AE2"/>
    <w:rsid w:val="008A0CDD"/>
    <w:rsid w:val="008A4D33"/>
    <w:rsid w:val="008A5CA0"/>
    <w:rsid w:val="008B2707"/>
    <w:rsid w:val="008C0449"/>
    <w:rsid w:val="008C7126"/>
    <w:rsid w:val="008D2B2C"/>
    <w:rsid w:val="008D7100"/>
    <w:rsid w:val="008E2336"/>
    <w:rsid w:val="008E643C"/>
    <w:rsid w:val="008F0E21"/>
    <w:rsid w:val="008F26B1"/>
    <w:rsid w:val="008F3710"/>
    <w:rsid w:val="008F6FDD"/>
    <w:rsid w:val="009001CC"/>
    <w:rsid w:val="00901C0C"/>
    <w:rsid w:val="00904A56"/>
    <w:rsid w:val="00913BA2"/>
    <w:rsid w:val="00922FF5"/>
    <w:rsid w:val="00930F87"/>
    <w:rsid w:val="00933440"/>
    <w:rsid w:val="009353C3"/>
    <w:rsid w:val="00941D72"/>
    <w:rsid w:val="0095059F"/>
    <w:rsid w:val="00951896"/>
    <w:rsid w:val="00955FA3"/>
    <w:rsid w:val="00960AC9"/>
    <w:rsid w:val="00960AF5"/>
    <w:rsid w:val="00972184"/>
    <w:rsid w:val="009823EA"/>
    <w:rsid w:val="00982B5D"/>
    <w:rsid w:val="009902F6"/>
    <w:rsid w:val="00991F7B"/>
    <w:rsid w:val="009A02C2"/>
    <w:rsid w:val="009A463D"/>
    <w:rsid w:val="009B28DA"/>
    <w:rsid w:val="009D0EDC"/>
    <w:rsid w:val="009D205F"/>
    <w:rsid w:val="009D6B0F"/>
    <w:rsid w:val="009D6BA7"/>
    <w:rsid w:val="009E2BDD"/>
    <w:rsid w:val="009E42AF"/>
    <w:rsid w:val="009E4BC4"/>
    <w:rsid w:val="009E7227"/>
    <w:rsid w:val="009E7C45"/>
    <w:rsid w:val="009F1C5C"/>
    <w:rsid w:val="00A00AFE"/>
    <w:rsid w:val="00A073BD"/>
    <w:rsid w:val="00A25674"/>
    <w:rsid w:val="00A31908"/>
    <w:rsid w:val="00A338EB"/>
    <w:rsid w:val="00A3656A"/>
    <w:rsid w:val="00A43207"/>
    <w:rsid w:val="00A458DF"/>
    <w:rsid w:val="00A4682D"/>
    <w:rsid w:val="00A544B7"/>
    <w:rsid w:val="00A6019C"/>
    <w:rsid w:val="00A626CE"/>
    <w:rsid w:val="00A62ABC"/>
    <w:rsid w:val="00A642F8"/>
    <w:rsid w:val="00A67894"/>
    <w:rsid w:val="00A7159B"/>
    <w:rsid w:val="00A74E07"/>
    <w:rsid w:val="00A77895"/>
    <w:rsid w:val="00A80E06"/>
    <w:rsid w:val="00A82C25"/>
    <w:rsid w:val="00A9372B"/>
    <w:rsid w:val="00A95A4F"/>
    <w:rsid w:val="00AA0BA2"/>
    <w:rsid w:val="00AA5628"/>
    <w:rsid w:val="00AC6FD8"/>
    <w:rsid w:val="00AC75B7"/>
    <w:rsid w:val="00AD52C3"/>
    <w:rsid w:val="00AE0B74"/>
    <w:rsid w:val="00AE1274"/>
    <w:rsid w:val="00AE19CA"/>
    <w:rsid w:val="00AE19EB"/>
    <w:rsid w:val="00AE22EA"/>
    <w:rsid w:val="00AE30E3"/>
    <w:rsid w:val="00AE66FD"/>
    <w:rsid w:val="00AF1796"/>
    <w:rsid w:val="00AF409F"/>
    <w:rsid w:val="00AF47CF"/>
    <w:rsid w:val="00B003DD"/>
    <w:rsid w:val="00B10A94"/>
    <w:rsid w:val="00B1715B"/>
    <w:rsid w:val="00B2175B"/>
    <w:rsid w:val="00B23A59"/>
    <w:rsid w:val="00B251F7"/>
    <w:rsid w:val="00B30230"/>
    <w:rsid w:val="00B31BD8"/>
    <w:rsid w:val="00B33DB8"/>
    <w:rsid w:val="00B34275"/>
    <w:rsid w:val="00B50C25"/>
    <w:rsid w:val="00B53FFF"/>
    <w:rsid w:val="00B540CB"/>
    <w:rsid w:val="00B54459"/>
    <w:rsid w:val="00B60ECF"/>
    <w:rsid w:val="00B62E5C"/>
    <w:rsid w:val="00B73C22"/>
    <w:rsid w:val="00B74A65"/>
    <w:rsid w:val="00B7705E"/>
    <w:rsid w:val="00B87CD8"/>
    <w:rsid w:val="00B90B0D"/>
    <w:rsid w:val="00B9375F"/>
    <w:rsid w:val="00B94751"/>
    <w:rsid w:val="00B96304"/>
    <w:rsid w:val="00B965EF"/>
    <w:rsid w:val="00BA20A3"/>
    <w:rsid w:val="00BA4922"/>
    <w:rsid w:val="00BA4CEA"/>
    <w:rsid w:val="00BA578D"/>
    <w:rsid w:val="00BA5A93"/>
    <w:rsid w:val="00BA7EAF"/>
    <w:rsid w:val="00BB183F"/>
    <w:rsid w:val="00BB1E44"/>
    <w:rsid w:val="00BB3B73"/>
    <w:rsid w:val="00BB572D"/>
    <w:rsid w:val="00BD2330"/>
    <w:rsid w:val="00BD29E1"/>
    <w:rsid w:val="00BD3826"/>
    <w:rsid w:val="00BD5E57"/>
    <w:rsid w:val="00BE5743"/>
    <w:rsid w:val="00BF080B"/>
    <w:rsid w:val="00BF2419"/>
    <w:rsid w:val="00C00843"/>
    <w:rsid w:val="00C065D6"/>
    <w:rsid w:val="00C13A4D"/>
    <w:rsid w:val="00C16333"/>
    <w:rsid w:val="00C173B2"/>
    <w:rsid w:val="00C24801"/>
    <w:rsid w:val="00C256BD"/>
    <w:rsid w:val="00C301B6"/>
    <w:rsid w:val="00C369D5"/>
    <w:rsid w:val="00C4112D"/>
    <w:rsid w:val="00C421F1"/>
    <w:rsid w:val="00C42912"/>
    <w:rsid w:val="00C43938"/>
    <w:rsid w:val="00C43A04"/>
    <w:rsid w:val="00C51F79"/>
    <w:rsid w:val="00C527AD"/>
    <w:rsid w:val="00C54BF4"/>
    <w:rsid w:val="00C601F6"/>
    <w:rsid w:val="00C7143E"/>
    <w:rsid w:val="00C757B0"/>
    <w:rsid w:val="00C836BB"/>
    <w:rsid w:val="00C84309"/>
    <w:rsid w:val="00C84F57"/>
    <w:rsid w:val="00C8527A"/>
    <w:rsid w:val="00C9127A"/>
    <w:rsid w:val="00C97769"/>
    <w:rsid w:val="00CA355D"/>
    <w:rsid w:val="00CA3D81"/>
    <w:rsid w:val="00CB1DEE"/>
    <w:rsid w:val="00CB4BD7"/>
    <w:rsid w:val="00CC3D78"/>
    <w:rsid w:val="00CD1A92"/>
    <w:rsid w:val="00CD579C"/>
    <w:rsid w:val="00CE38F6"/>
    <w:rsid w:val="00CE457B"/>
    <w:rsid w:val="00CE6CF1"/>
    <w:rsid w:val="00CF2C36"/>
    <w:rsid w:val="00CF6D35"/>
    <w:rsid w:val="00D043D2"/>
    <w:rsid w:val="00D05EEE"/>
    <w:rsid w:val="00D06B66"/>
    <w:rsid w:val="00D12880"/>
    <w:rsid w:val="00D32C59"/>
    <w:rsid w:val="00D33F83"/>
    <w:rsid w:val="00D3436F"/>
    <w:rsid w:val="00D34F59"/>
    <w:rsid w:val="00D377D3"/>
    <w:rsid w:val="00D503FC"/>
    <w:rsid w:val="00D62A1C"/>
    <w:rsid w:val="00D6368B"/>
    <w:rsid w:val="00D67510"/>
    <w:rsid w:val="00D72985"/>
    <w:rsid w:val="00D83640"/>
    <w:rsid w:val="00D83D31"/>
    <w:rsid w:val="00D85341"/>
    <w:rsid w:val="00DA13C8"/>
    <w:rsid w:val="00DA165E"/>
    <w:rsid w:val="00DA29A1"/>
    <w:rsid w:val="00DA39E1"/>
    <w:rsid w:val="00DB111D"/>
    <w:rsid w:val="00DB3430"/>
    <w:rsid w:val="00DB3E6E"/>
    <w:rsid w:val="00DB7DE8"/>
    <w:rsid w:val="00DC2EE2"/>
    <w:rsid w:val="00DC7856"/>
    <w:rsid w:val="00DD420E"/>
    <w:rsid w:val="00DE1AA3"/>
    <w:rsid w:val="00DE59A1"/>
    <w:rsid w:val="00E0005F"/>
    <w:rsid w:val="00E03FEC"/>
    <w:rsid w:val="00E0703A"/>
    <w:rsid w:val="00E12BF0"/>
    <w:rsid w:val="00E137DA"/>
    <w:rsid w:val="00E150B3"/>
    <w:rsid w:val="00E17C23"/>
    <w:rsid w:val="00E25CC7"/>
    <w:rsid w:val="00E3226E"/>
    <w:rsid w:val="00E36163"/>
    <w:rsid w:val="00E368E9"/>
    <w:rsid w:val="00E40EAB"/>
    <w:rsid w:val="00E4612E"/>
    <w:rsid w:val="00E539ED"/>
    <w:rsid w:val="00E57191"/>
    <w:rsid w:val="00E57B08"/>
    <w:rsid w:val="00E63BDF"/>
    <w:rsid w:val="00E64E12"/>
    <w:rsid w:val="00E66CE8"/>
    <w:rsid w:val="00E76809"/>
    <w:rsid w:val="00E86846"/>
    <w:rsid w:val="00E91FE7"/>
    <w:rsid w:val="00E92647"/>
    <w:rsid w:val="00EA1B09"/>
    <w:rsid w:val="00EA577A"/>
    <w:rsid w:val="00EB2179"/>
    <w:rsid w:val="00EB4393"/>
    <w:rsid w:val="00EB4CCB"/>
    <w:rsid w:val="00EB67A9"/>
    <w:rsid w:val="00EB74DD"/>
    <w:rsid w:val="00EC3104"/>
    <w:rsid w:val="00EC46CD"/>
    <w:rsid w:val="00ED6BF2"/>
    <w:rsid w:val="00EE2688"/>
    <w:rsid w:val="00EE49A2"/>
    <w:rsid w:val="00EF0992"/>
    <w:rsid w:val="00EF4A66"/>
    <w:rsid w:val="00EF557E"/>
    <w:rsid w:val="00EF76D3"/>
    <w:rsid w:val="00F079D8"/>
    <w:rsid w:val="00F122E3"/>
    <w:rsid w:val="00F14FD5"/>
    <w:rsid w:val="00F22E1C"/>
    <w:rsid w:val="00F277F8"/>
    <w:rsid w:val="00F313F6"/>
    <w:rsid w:val="00F34FC1"/>
    <w:rsid w:val="00F440D2"/>
    <w:rsid w:val="00F46935"/>
    <w:rsid w:val="00F5769B"/>
    <w:rsid w:val="00F63923"/>
    <w:rsid w:val="00F63CF5"/>
    <w:rsid w:val="00F71BF8"/>
    <w:rsid w:val="00F76CA0"/>
    <w:rsid w:val="00F83E4D"/>
    <w:rsid w:val="00F83EC1"/>
    <w:rsid w:val="00FA1EF2"/>
    <w:rsid w:val="00FA6B7F"/>
    <w:rsid w:val="00FB0B8A"/>
    <w:rsid w:val="00FB0F5E"/>
    <w:rsid w:val="00FB1C1C"/>
    <w:rsid w:val="00FB1CF6"/>
    <w:rsid w:val="00FB2AA8"/>
    <w:rsid w:val="00FE5852"/>
    <w:rsid w:val="00FF05F6"/>
    <w:rsid w:val="00FF6D4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9B721"/>
  <w15:docId w15:val="{7455CA7E-B023-43FF-99F0-4F2E3B93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2D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D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B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D"/>
    <w:rPr>
      <w:rFonts w:ascii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BB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EB2179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7E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A7EAF"/>
  </w:style>
  <w:style w:type="character" w:customStyle="1" w:styleId="st1">
    <w:name w:val="st1"/>
    <w:basedOn w:val="DefaultParagraphFont"/>
    <w:rsid w:val="00752249"/>
  </w:style>
  <w:style w:type="character" w:customStyle="1" w:styleId="bqquotelink1">
    <w:name w:val="bqquotelink1"/>
    <w:basedOn w:val="DefaultParagraphFont"/>
    <w:rsid w:val="00EF76D3"/>
    <w:rPr>
      <w:rFonts w:ascii="Verdana" w:hAnsi="Verdana" w:hint="default"/>
    </w:rPr>
  </w:style>
  <w:style w:type="character" w:customStyle="1" w:styleId="apple-converted-space">
    <w:name w:val="apple-converted-space"/>
    <w:basedOn w:val="DefaultParagraphFont"/>
    <w:rsid w:val="00725584"/>
  </w:style>
  <w:style w:type="character" w:customStyle="1" w:styleId="cit-vol">
    <w:name w:val="cit-vol"/>
    <w:basedOn w:val="DefaultParagraphFont"/>
    <w:rsid w:val="000330DC"/>
  </w:style>
  <w:style w:type="character" w:customStyle="1" w:styleId="cit-issue">
    <w:name w:val="cit-issue"/>
    <w:basedOn w:val="DefaultParagraphFont"/>
    <w:rsid w:val="000330DC"/>
  </w:style>
  <w:style w:type="character" w:customStyle="1" w:styleId="cit-sep">
    <w:name w:val="cit-sep"/>
    <w:basedOn w:val="DefaultParagraphFont"/>
    <w:rsid w:val="000330DC"/>
  </w:style>
  <w:style w:type="character" w:customStyle="1" w:styleId="cit-first-page">
    <w:name w:val="cit-first-page"/>
    <w:basedOn w:val="DefaultParagraphFont"/>
    <w:rsid w:val="000330DC"/>
  </w:style>
  <w:style w:type="character" w:customStyle="1" w:styleId="cit-last-page">
    <w:name w:val="cit-last-page"/>
    <w:basedOn w:val="DefaultParagraphFont"/>
    <w:rsid w:val="000330DC"/>
  </w:style>
  <w:style w:type="character" w:customStyle="1" w:styleId="pagecontents1">
    <w:name w:val="pagecontents1"/>
    <w:basedOn w:val="DefaultParagraphFont"/>
    <w:rsid w:val="009D6BA7"/>
    <w:rPr>
      <w:rFonts w:ascii="Verdana" w:hAnsi="Verdana" w:hint="default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930F87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BA5A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A93"/>
    <w:rPr>
      <w:rFonts w:ascii="Calibri" w:eastAsia="Calibri" w:hAnsi="Calibri"/>
      <w:sz w:val="24"/>
    </w:rPr>
  </w:style>
  <w:style w:type="character" w:customStyle="1" w:styleId="DefaultFontHxMailStyle">
    <w:name w:val="Default Font HxMail Style"/>
    <w:basedOn w:val="DefaultParagraphFont"/>
    <w:rsid w:val="00A62ABC"/>
    <w:rPr>
      <w:rFonts w:ascii="Calibri Light" w:hAnsi="Calibri Light" w:cs="Calibri Light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0F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F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F06"/>
    <w:rPr>
      <w:rFonts w:asciiTheme="minorHAnsi" w:eastAsia="Calibr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06"/>
    <w:rPr>
      <w:rFonts w:ascii="Segoe UI" w:hAnsi="Segoe UI" w:cs="Segoe UI"/>
      <w:sz w:val="18"/>
      <w:szCs w:val="18"/>
    </w:rPr>
  </w:style>
  <w:style w:type="character" w:customStyle="1" w:styleId="BULLETSCharChar">
    <w:name w:val="BULLETS Char Char"/>
    <w:basedOn w:val="DefaultParagraphFont"/>
    <w:link w:val="BULLETS"/>
    <w:locked/>
    <w:rsid w:val="0006528D"/>
    <w:rPr>
      <w:rFonts w:ascii="Arial" w:hAnsi="Arial" w:cs="Arial"/>
      <w:spacing w:val="-5"/>
    </w:rPr>
  </w:style>
  <w:style w:type="paragraph" w:customStyle="1" w:styleId="BULLETS">
    <w:name w:val="BULLETS"/>
    <w:basedOn w:val="Normal"/>
    <w:link w:val="BULLETSCharChar"/>
    <w:rsid w:val="0006528D"/>
    <w:pPr>
      <w:spacing w:before="240" w:after="60" w:line="240" w:lineRule="auto"/>
      <w:ind w:left="187" w:right="245"/>
    </w:pPr>
    <w:rPr>
      <w:rFonts w:ascii="Arial" w:hAnsi="Arial" w:cs="Arial"/>
      <w:spacing w:val="-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7D3B-FB4F-4213-A2B7-6C7D303F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11</Pages>
  <Words>5853</Words>
  <Characters>33367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Clarkson</dc:creator>
  <cp:lastModifiedBy>Clarkson, Joshua (clarksja)</cp:lastModifiedBy>
  <cp:revision>51</cp:revision>
  <cp:lastPrinted>2020-02-11T00:51:00Z</cp:lastPrinted>
  <dcterms:created xsi:type="dcterms:W3CDTF">2020-02-11T00:51:00Z</dcterms:created>
  <dcterms:modified xsi:type="dcterms:W3CDTF">2021-06-06T17:32:00Z</dcterms:modified>
</cp:coreProperties>
</file>